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F72F4" w:rsidRDefault="006F72F4">
      <w:pPr>
        <w:pStyle w:val="Bodytext10"/>
        <w:spacing w:line="500" w:lineRule="exact"/>
        <w:ind w:firstLine="0"/>
        <w:jc w:val="center"/>
        <w:rPr>
          <w:rFonts w:ascii="黑体" w:eastAsia="黑体" w:hAnsi="黑体"/>
          <w:sz w:val="44"/>
          <w:szCs w:val="44"/>
          <w:lang w:eastAsia="zh-CN"/>
        </w:rPr>
      </w:pPr>
    </w:p>
    <w:p w:rsidR="006F72F4" w:rsidRDefault="006F72F4">
      <w:pPr>
        <w:pStyle w:val="Bodytext10"/>
        <w:spacing w:line="500" w:lineRule="exact"/>
        <w:ind w:firstLine="0"/>
        <w:jc w:val="center"/>
        <w:rPr>
          <w:rFonts w:ascii="黑体" w:eastAsia="黑体" w:hAnsi="黑体"/>
          <w:sz w:val="44"/>
          <w:szCs w:val="44"/>
          <w:lang w:eastAsia="zh-CN"/>
        </w:rPr>
      </w:pPr>
    </w:p>
    <w:p w:rsidR="006F72F4" w:rsidRDefault="006F72F4">
      <w:pPr>
        <w:pStyle w:val="Bodytext10"/>
        <w:spacing w:line="500" w:lineRule="exact"/>
        <w:ind w:firstLine="0"/>
        <w:jc w:val="center"/>
        <w:rPr>
          <w:rFonts w:ascii="黑体" w:eastAsia="黑体" w:hAnsi="黑体"/>
          <w:sz w:val="44"/>
          <w:szCs w:val="44"/>
          <w:lang w:eastAsia="zh-CN"/>
        </w:rPr>
      </w:pPr>
    </w:p>
    <w:p w:rsidR="006F72F4" w:rsidRDefault="006F72F4">
      <w:pPr>
        <w:pStyle w:val="Bodytext10"/>
        <w:spacing w:line="500" w:lineRule="exact"/>
        <w:ind w:firstLine="0"/>
        <w:jc w:val="both"/>
        <w:rPr>
          <w:rFonts w:ascii="黑体" w:eastAsia="黑体" w:hAnsi="黑体"/>
          <w:sz w:val="44"/>
          <w:szCs w:val="44"/>
          <w:lang w:eastAsia="zh-CN"/>
        </w:rPr>
      </w:pPr>
    </w:p>
    <w:p w:rsidR="006F72F4" w:rsidRDefault="006F72F4">
      <w:pPr>
        <w:pStyle w:val="Bodytext10"/>
        <w:spacing w:line="500" w:lineRule="exact"/>
        <w:ind w:firstLine="0"/>
        <w:jc w:val="center"/>
        <w:rPr>
          <w:rFonts w:ascii="黑体" w:eastAsia="黑体" w:hAnsi="黑体"/>
          <w:sz w:val="44"/>
          <w:szCs w:val="44"/>
          <w:lang w:eastAsia="zh-CN"/>
        </w:rPr>
      </w:pPr>
    </w:p>
    <w:p w:rsidR="006F72F4" w:rsidRDefault="006F72F4">
      <w:pPr>
        <w:pStyle w:val="Bodytext10"/>
        <w:spacing w:line="500" w:lineRule="exact"/>
        <w:ind w:firstLine="0"/>
        <w:jc w:val="center"/>
        <w:rPr>
          <w:rFonts w:ascii="黑体" w:eastAsia="黑体" w:hAnsi="黑体"/>
          <w:sz w:val="44"/>
          <w:szCs w:val="44"/>
          <w:lang w:eastAsia="zh-CN"/>
        </w:rPr>
      </w:pPr>
    </w:p>
    <w:p w:rsidR="006F72F4" w:rsidRDefault="00000000">
      <w:pPr>
        <w:pStyle w:val="Bodytext10"/>
        <w:spacing w:line="500" w:lineRule="exact"/>
        <w:ind w:firstLine="0"/>
        <w:jc w:val="center"/>
        <w:rPr>
          <w:rFonts w:ascii="楷体_GB2312" w:eastAsia="楷体_GB2312" w:hAnsi="Times New Roman" w:cs="Times New Roman"/>
          <w:kern w:val="2"/>
          <w:sz w:val="32"/>
          <w:szCs w:val="32"/>
          <w:lang w:val="en-US" w:eastAsia="zh-CN" w:bidi="ar-SA"/>
        </w:rPr>
      </w:pPr>
      <w:r>
        <w:rPr>
          <w:rFonts w:ascii="仿宋_GB2312" w:eastAsia="仿宋_GB2312" w:hAnsi="Times New Roman" w:cs="Times New Roman" w:hint="eastAsia"/>
          <w:sz w:val="32"/>
          <w:szCs w:val="32"/>
        </w:rPr>
        <w:t>鲁女院发</w:t>
      </w:r>
      <w:r>
        <w:rPr>
          <w:rFonts w:ascii="仿宋_GB2312" w:eastAsia="仿宋_GB2312" w:hAnsi="Arial" w:cs="Arial" w:hint="eastAsia"/>
          <w:sz w:val="32"/>
          <w:szCs w:val="32"/>
        </w:rPr>
        <w:t>〔</w:t>
      </w:r>
      <w:r>
        <w:rPr>
          <w:rFonts w:ascii="仿宋_GB2312" w:eastAsia="仿宋_GB2312" w:hAnsi="Times New Roman" w:cs="Times New Roman" w:hint="eastAsia"/>
          <w:sz w:val="32"/>
          <w:szCs w:val="32"/>
        </w:rPr>
        <w:t>202</w:t>
      </w:r>
      <w:r>
        <w:rPr>
          <w:rFonts w:ascii="仿宋_GB2312" w:eastAsia="仿宋_GB2312" w:hAnsi="Times New Roman" w:cs="Times New Roman" w:hint="eastAsia"/>
          <w:sz w:val="32"/>
          <w:szCs w:val="32"/>
          <w:lang w:val="en-US" w:eastAsia="zh-CN"/>
        </w:rPr>
        <w:t>3</w:t>
      </w:r>
      <w:r>
        <w:rPr>
          <w:rFonts w:ascii="仿宋_GB2312" w:eastAsia="仿宋_GB2312" w:hAnsi="Arial" w:cs="Arial" w:hint="eastAsia"/>
          <w:sz w:val="32"/>
          <w:szCs w:val="32"/>
        </w:rPr>
        <w:t>〕</w:t>
      </w:r>
      <w:r>
        <w:rPr>
          <w:rFonts w:ascii="仿宋_GB2312" w:eastAsia="仿宋_GB2312" w:hAnsi="Arial" w:cs="Arial" w:hint="eastAsia"/>
          <w:sz w:val="32"/>
          <w:szCs w:val="32"/>
          <w:lang w:val="en-US" w:eastAsia="zh-CN"/>
        </w:rPr>
        <w:t>84</w:t>
      </w:r>
      <w:r>
        <w:rPr>
          <w:rFonts w:ascii="仿宋_GB2312" w:eastAsia="仿宋_GB2312" w:hAnsi="Times New Roman" w:cs="Times New Roman" w:hint="eastAsia"/>
          <w:sz w:val="32"/>
          <w:szCs w:val="32"/>
        </w:rPr>
        <w:t>号                签发人：</w:t>
      </w:r>
      <w:r>
        <w:rPr>
          <w:rFonts w:ascii="楷体_GB2312" w:eastAsia="楷体_GB2312" w:hAnsi="Times New Roman" w:cs="Times New Roman" w:hint="eastAsia"/>
          <w:kern w:val="2"/>
          <w:sz w:val="32"/>
          <w:szCs w:val="32"/>
          <w:lang w:val="en-US" w:eastAsia="zh-CN" w:bidi="ar-SA"/>
        </w:rPr>
        <w:t>李光红</w:t>
      </w:r>
    </w:p>
    <w:p w:rsidR="006F72F4" w:rsidRDefault="006F72F4">
      <w:pPr>
        <w:widowControl/>
        <w:spacing w:line="560" w:lineRule="exact"/>
        <w:rPr>
          <w:rFonts w:ascii="方正小标宋简体" w:eastAsia="方正小标宋简体"/>
          <w:sz w:val="32"/>
          <w:szCs w:val="32"/>
          <w:lang w:eastAsia="zh-CN" w:bidi="ar-SA"/>
        </w:rPr>
      </w:pPr>
    </w:p>
    <w:p w:rsidR="006F72F4" w:rsidRDefault="006F72F4">
      <w:pPr>
        <w:widowControl/>
        <w:spacing w:line="560" w:lineRule="exact"/>
        <w:rPr>
          <w:rFonts w:ascii="方正小标宋简体" w:eastAsia="方正小标宋简体"/>
          <w:sz w:val="32"/>
          <w:szCs w:val="32"/>
          <w:lang w:eastAsia="zh-CN" w:bidi="ar-SA"/>
        </w:rPr>
      </w:pPr>
    </w:p>
    <w:p w:rsidR="006F72F4" w:rsidRDefault="00000000">
      <w:pPr>
        <w:pStyle w:val="ac"/>
        <w:spacing w:before="0" w:beforeAutospacing="0" w:after="0" w:afterAutospacing="0" w:line="56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Times New Roman" w:cs="方正小标宋简体" w:hint="eastAsia"/>
          <w:sz w:val="44"/>
          <w:szCs w:val="44"/>
          <w:lang w:eastAsia="zh-CN"/>
        </w:rPr>
        <w:t>关于印发</w:t>
      </w:r>
      <w:proofErr w:type="gramStart"/>
      <w:r>
        <w:rPr>
          <w:rFonts w:ascii="方正小标宋简体" w:eastAsia="方正小标宋简体" w:hAnsi="Times New Roman" w:cs="方正小标宋简体" w:hint="eastAsia"/>
          <w:sz w:val="44"/>
          <w:szCs w:val="44"/>
          <w:lang w:eastAsia="zh-CN"/>
        </w:rPr>
        <w:t>《</w:t>
      </w:r>
      <w:proofErr w:type="gramEnd"/>
      <w:r>
        <w:rPr>
          <w:rFonts w:ascii="方正小标宋简体" w:eastAsia="方正小标宋简体" w:hAnsi="方正小标宋简体" w:cs="方正小标宋简体"/>
          <w:sz w:val="44"/>
          <w:szCs w:val="44"/>
          <w:lang w:eastAsia="zh-CN"/>
        </w:rPr>
        <w:t>山东女子学院家庭经济</w:t>
      </w:r>
    </w:p>
    <w:p w:rsidR="006F72F4" w:rsidRDefault="00000000">
      <w:pPr>
        <w:pStyle w:val="ac"/>
        <w:spacing w:before="0" w:beforeAutospacing="0" w:after="0" w:afterAutospacing="0" w:line="560" w:lineRule="exact"/>
        <w:jc w:val="center"/>
        <w:rPr>
          <w:rFonts w:ascii="方正小标宋简体" w:eastAsia="方正小标宋简体" w:hAnsi="Times New Roman" w:cs="方正小标宋简体"/>
          <w:sz w:val="44"/>
          <w:szCs w:val="44"/>
          <w:lang w:eastAsia="zh-CN"/>
        </w:rPr>
      </w:pPr>
      <w:r>
        <w:rPr>
          <w:rFonts w:ascii="方正小标宋简体" w:eastAsia="方正小标宋简体" w:hAnsi="方正小标宋简体" w:cs="方正小标宋简体"/>
          <w:sz w:val="44"/>
          <w:szCs w:val="44"/>
          <w:lang w:eastAsia="zh-CN"/>
        </w:rPr>
        <w:t>困难学生资助管理办法</w:t>
      </w:r>
      <w:r>
        <w:rPr>
          <w:rFonts w:ascii="方正小标宋简体" w:eastAsia="方正小标宋简体" w:hAnsi="方正小标宋简体" w:cs="方正小标宋简体" w:hint="eastAsia"/>
          <w:sz w:val="44"/>
          <w:szCs w:val="44"/>
          <w:lang w:eastAsia="zh-CN"/>
        </w:rPr>
        <w:t>（修订）</w:t>
      </w:r>
      <w:proofErr w:type="gramStart"/>
      <w:r>
        <w:rPr>
          <w:rFonts w:ascii="方正小标宋简体" w:eastAsia="方正小标宋简体" w:hAnsi="Times New Roman" w:cs="方正小标宋简体" w:hint="eastAsia"/>
          <w:sz w:val="44"/>
          <w:szCs w:val="44"/>
          <w:lang w:eastAsia="zh-CN"/>
        </w:rPr>
        <w:t>》</w:t>
      </w:r>
      <w:proofErr w:type="gramEnd"/>
      <w:r>
        <w:rPr>
          <w:rFonts w:ascii="方正小标宋简体" w:eastAsia="方正小标宋简体" w:hAnsi="Times New Roman" w:cs="方正小标宋简体" w:hint="eastAsia"/>
          <w:sz w:val="44"/>
          <w:szCs w:val="44"/>
          <w:lang w:eastAsia="zh-CN"/>
        </w:rPr>
        <w:t>的通知</w:t>
      </w:r>
    </w:p>
    <w:p w:rsidR="006F72F4" w:rsidRDefault="006F72F4">
      <w:pPr>
        <w:pStyle w:val="a4"/>
        <w:spacing w:line="560" w:lineRule="exact"/>
        <w:rPr>
          <w:rFonts w:ascii="方正小标宋简体" w:eastAsia="方正小标宋简体" w:cs="方正小标宋简体"/>
          <w:sz w:val="44"/>
          <w:szCs w:val="44"/>
          <w:lang w:eastAsia="zh-CN"/>
        </w:rPr>
      </w:pPr>
    </w:p>
    <w:p w:rsidR="006F72F4" w:rsidRDefault="00000000">
      <w:pPr>
        <w:widowControl/>
        <w:spacing w:line="560" w:lineRule="exact"/>
        <w:rPr>
          <w:rFonts w:ascii="仿宋_GB2312" w:eastAsia="仿宋_GB2312" w:hAnsi="楷体" w:cs="Calibri"/>
          <w:kern w:val="2"/>
          <w:sz w:val="32"/>
          <w:szCs w:val="32"/>
          <w:lang w:eastAsia="zh-CN" w:bidi="ar-SA"/>
        </w:rPr>
      </w:pPr>
      <w:r>
        <w:rPr>
          <w:rFonts w:ascii="仿宋_GB2312" w:eastAsia="仿宋_GB2312" w:hAnsi="楷体" w:cs="Calibri" w:hint="eastAsia"/>
          <w:kern w:val="2"/>
          <w:sz w:val="32"/>
          <w:szCs w:val="32"/>
          <w:lang w:eastAsia="zh-CN" w:bidi="ar-SA"/>
        </w:rPr>
        <w:t>各部门、各单位：</w:t>
      </w:r>
    </w:p>
    <w:p w:rsidR="006F72F4" w:rsidRDefault="00000000" w:rsidP="00D61669">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《山东女子学院家庭经济困难学生资助管理办法（修订）》已经校长办公会研究通过，现予以印发，请认真贯彻执行。</w:t>
      </w:r>
    </w:p>
    <w:p w:rsidR="006F72F4" w:rsidRDefault="006F72F4">
      <w:pPr>
        <w:pStyle w:val="a4"/>
        <w:spacing w:line="560" w:lineRule="exact"/>
        <w:rPr>
          <w:lang w:eastAsia="zh-CN"/>
        </w:rPr>
      </w:pPr>
    </w:p>
    <w:p w:rsidR="006F72F4" w:rsidRDefault="00000000">
      <w:pPr>
        <w:spacing w:line="560" w:lineRule="exact"/>
        <w:ind w:firstLineChars="1800" w:firstLine="5760"/>
        <w:rPr>
          <w:rFonts w:ascii="仿宋_GB2312" w:eastAsia="仿宋_GB2312"/>
          <w:sz w:val="32"/>
          <w:szCs w:val="32"/>
          <w:lang w:eastAsia="zh-CN"/>
        </w:rPr>
      </w:pPr>
      <w:r>
        <w:rPr>
          <w:rFonts w:ascii="仿宋_GB2312" w:eastAsia="仿宋_GB2312" w:hint="eastAsia"/>
          <w:sz w:val="32"/>
          <w:szCs w:val="32"/>
          <w:lang w:eastAsia="zh-CN"/>
        </w:rPr>
        <w:t>山东女子学院</w:t>
      </w:r>
    </w:p>
    <w:p w:rsidR="006F72F4" w:rsidRDefault="00000000">
      <w:pPr>
        <w:spacing w:line="560" w:lineRule="exact"/>
        <w:ind w:firstLineChars="1700" w:firstLine="5440"/>
        <w:rPr>
          <w:rFonts w:ascii="黑体" w:eastAsia="黑体" w:hAnsi="黑体" w:cs="黑体"/>
          <w:sz w:val="32"/>
          <w:szCs w:val="32"/>
          <w:lang w:eastAsia="zh-CN" w:bidi="ar"/>
        </w:rPr>
      </w:pPr>
      <w:r>
        <w:rPr>
          <w:rFonts w:ascii="仿宋_GB2312" w:eastAsia="仿宋_GB2312" w:hint="eastAsia"/>
          <w:sz w:val="32"/>
          <w:szCs w:val="32"/>
          <w:lang w:eastAsia="zh-CN"/>
        </w:rPr>
        <w:t>2023年12月13日</w:t>
      </w:r>
    </w:p>
    <w:p w:rsidR="006F72F4" w:rsidRDefault="006F72F4">
      <w:pPr>
        <w:spacing w:line="560" w:lineRule="exact"/>
        <w:ind w:firstLineChars="196" w:firstLine="470"/>
        <w:rPr>
          <w:lang w:eastAsia="zh-CN"/>
        </w:rPr>
      </w:pPr>
    </w:p>
    <w:p w:rsidR="006F72F4" w:rsidRDefault="006F72F4">
      <w:pPr>
        <w:pStyle w:val="9"/>
        <w:ind w:left="3840"/>
        <w:rPr>
          <w:lang w:eastAsia="zh-CN"/>
        </w:rPr>
      </w:pPr>
    </w:p>
    <w:p w:rsidR="006F72F4" w:rsidRDefault="006F72F4">
      <w:pPr>
        <w:rPr>
          <w:lang w:eastAsia="zh-CN"/>
        </w:rPr>
      </w:pPr>
    </w:p>
    <w:p w:rsidR="006F72F4" w:rsidRDefault="006F72F4">
      <w:pPr>
        <w:pStyle w:val="Bodytext10"/>
        <w:spacing w:line="560" w:lineRule="atLeast"/>
        <w:ind w:firstLine="0"/>
        <w:jc w:val="center"/>
        <w:rPr>
          <w:rFonts w:ascii="仿宋_GB2312" w:eastAsia="仿宋_GB2312" w:hAnsi="Times New Roman" w:cs="Times New Roman"/>
          <w:sz w:val="32"/>
          <w:szCs w:val="32"/>
        </w:rPr>
      </w:pPr>
    </w:p>
    <w:p w:rsidR="006F72F4" w:rsidRDefault="006F72F4">
      <w:pPr>
        <w:pStyle w:val="Bodytext10"/>
        <w:spacing w:line="560" w:lineRule="atLeast"/>
        <w:ind w:firstLine="0"/>
        <w:jc w:val="center"/>
        <w:rPr>
          <w:rFonts w:ascii="仿宋_GB2312" w:eastAsia="仿宋_GB2312" w:hAnsi="Times New Roman" w:cs="Times New Roman"/>
          <w:sz w:val="32"/>
          <w:szCs w:val="32"/>
        </w:rPr>
      </w:pPr>
    </w:p>
    <w:p w:rsidR="006F72F4" w:rsidRDefault="006F72F4">
      <w:pPr>
        <w:ind w:firstLineChars="100" w:firstLine="240"/>
        <w:rPr>
          <w:rFonts w:ascii="宋体" w:eastAsia="等线" w:cs="宋体"/>
          <w:szCs w:val="22"/>
          <w:lang w:eastAsia="zh-CN"/>
        </w:rPr>
      </w:pPr>
    </w:p>
    <w:p w:rsidR="006F72F4" w:rsidRDefault="006F72F4">
      <w:pPr>
        <w:ind w:firstLineChars="100" w:firstLine="240"/>
        <w:rPr>
          <w:rFonts w:ascii="宋体" w:eastAsia="等线" w:cs="宋体"/>
          <w:szCs w:val="22"/>
          <w:lang w:eastAsia="zh-CN"/>
        </w:rPr>
      </w:pPr>
    </w:p>
    <w:p w:rsidR="006F72F4" w:rsidRDefault="00000000">
      <w:pPr>
        <w:pStyle w:val="ac"/>
        <w:spacing w:before="0" w:beforeAutospacing="0" w:after="0" w:afterAutospacing="0" w:line="56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sz w:val="44"/>
          <w:szCs w:val="44"/>
          <w:lang w:eastAsia="zh-CN"/>
        </w:rPr>
        <w:lastRenderedPageBreak/>
        <w:t>山东女子学院</w:t>
      </w:r>
    </w:p>
    <w:p w:rsidR="006F72F4" w:rsidRDefault="00000000">
      <w:pPr>
        <w:pStyle w:val="ac"/>
        <w:spacing w:before="0" w:beforeAutospacing="0" w:after="0" w:afterAutospacing="0" w:line="56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sz w:val="44"/>
          <w:szCs w:val="44"/>
          <w:lang w:eastAsia="zh-CN"/>
        </w:rPr>
        <w:t>家庭经济困难学生资助管理办法</w:t>
      </w:r>
      <w:r>
        <w:rPr>
          <w:rFonts w:ascii="方正小标宋简体" w:eastAsia="方正小标宋简体" w:hAnsi="方正小标宋简体" w:cs="方正小标宋简体" w:hint="eastAsia"/>
          <w:sz w:val="44"/>
          <w:szCs w:val="44"/>
          <w:lang w:eastAsia="zh-CN"/>
        </w:rPr>
        <w:t>（修订）</w:t>
      </w:r>
    </w:p>
    <w:p w:rsidR="006F72F4" w:rsidRDefault="006F72F4">
      <w:pPr>
        <w:pStyle w:val="ac"/>
        <w:spacing w:before="0" w:beforeAutospacing="0" w:after="0" w:afterAutospacing="0" w:line="560" w:lineRule="exact"/>
        <w:jc w:val="center"/>
        <w:rPr>
          <w:rFonts w:ascii="方正小标宋简体" w:eastAsia="方正小标宋简体" w:hAnsi="方正小标宋简体" w:cs="方正小标宋简体"/>
          <w:sz w:val="44"/>
          <w:szCs w:val="44"/>
          <w:lang w:eastAsia="zh-CN"/>
        </w:rPr>
      </w:pPr>
    </w:p>
    <w:p w:rsidR="006F72F4" w:rsidRDefault="00000000">
      <w:pPr>
        <w:widowControl/>
        <w:spacing w:line="560" w:lineRule="exact"/>
        <w:ind w:firstLine="482"/>
        <w:jc w:val="center"/>
        <w:rPr>
          <w:rFonts w:ascii="黑体" w:eastAsia="黑体" w:hAnsi="黑体"/>
          <w:sz w:val="32"/>
          <w:szCs w:val="32"/>
          <w:lang w:eastAsia="zh-CN"/>
        </w:rPr>
      </w:pPr>
      <w:r>
        <w:rPr>
          <w:rFonts w:ascii="黑体" w:eastAsia="黑体" w:hAnsi="黑体" w:hint="eastAsia"/>
          <w:sz w:val="32"/>
          <w:szCs w:val="32"/>
          <w:lang w:eastAsia="zh-CN"/>
        </w:rPr>
        <w:t>第一章</w:t>
      </w:r>
      <w:r>
        <w:rPr>
          <w:rFonts w:ascii="黑体" w:eastAsia="黑体" w:hAnsi="黑体"/>
          <w:sz w:val="32"/>
          <w:szCs w:val="32"/>
          <w:lang w:eastAsia="zh-CN"/>
        </w:rPr>
        <w:t xml:space="preserve">  </w:t>
      </w:r>
      <w:r>
        <w:rPr>
          <w:rFonts w:ascii="黑体" w:eastAsia="黑体" w:hAnsi="黑体" w:hint="eastAsia"/>
          <w:sz w:val="32"/>
          <w:szCs w:val="32"/>
          <w:lang w:eastAsia="zh-CN"/>
        </w:rPr>
        <w:t xml:space="preserve">总 </w:t>
      </w:r>
      <w:r>
        <w:rPr>
          <w:rFonts w:ascii="黑体" w:eastAsia="黑体" w:hAnsi="黑体"/>
          <w:sz w:val="32"/>
          <w:szCs w:val="32"/>
          <w:lang w:eastAsia="zh-CN"/>
        </w:rPr>
        <w:t xml:space="preserve"> </w:t>
      </w:r>
      <w:r>
        <w:rPr>
          <w:rFonts w:ascii="黑体" w:eastAsia="黑体" w:hAnsi="黑体" w:hint="eastAsia"/>
          <w:sz w:val="32"/>
          <w:szCs w:val="32"/>
          <w:lang w:eastAsia="zh-CN"/>
        </w:rPr>
        <w:t>则</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第一条</w:t>
      </w:r>
      <w:r>
        <w:rPr>
          <w:rFonts w:ascii="仿宋_GB2312" w:eastAsia="仿宋_GB2312" w:hAnsi="宋体" w:hint="eastAsia"/>
          <w:sz w:val="32"/>
          <w:szCs w:val="32"/>
          <w:lang w:eastAsia="zh-CN"/>
        </w:rPr>
        <w:t xml:space="preserve"> </w:t>
      </w:r>
      <w:r>
        <w:rPr>
          <w:rFonts w:ascii="仿宋_GB2312" w:eastAsia="仿宋_GB2312" w:hAnsi="宋体"/>
          <w:sz w:val="32"/>
          <w:szCs w:val="32"/>
          <w:lang w:eastAsia="zh-CN"/>
        </w:rPr>
        <w:t>为帮助家庭经济困难学生顺利完成学业，体现</w:t>
      </w:r>
      <w:r>
        <w:rPr>
          <w:rFonts w:ascii="仿宋_GB2312" w:eastAsia="仿宋_GB2312" w:hAnsi="宋体" w:hint="eastAsia"/>
          <w:sz w:val="32"/>
          <w:szCs w:val="32"/>
          <w:lang w:eastAsia="zh-CN"/>
        </w:rPr>
        <w:t>国家</w:t>
      </w:r>
      <w:r>
        <w:rPr>
          <w:rFonts w:ascii="仿宋_GB2312" w:eastAsia="仿宋_GB2312" w:hAnsi="宋体"/>
          <w:sz w:val="32"/>
          <w:szCs w:val="32"/>
          <w:lang w:eastAsia="zh-CN"/>
        </w:rPr>
        <w:t>、学校对家庭经济困难学生的关怀，促进学生德、智、体</w:t>
      </w:r>
      <w:r>
        <w:rPr>
          <w:rFonts w:ascii="仿宋_GB2312" w:eastAsia="仿宋_GB2312" w:hAnsi="宋体" w:hint="eastAsia"/>
          <w:sz w:val="32"/>
          <w:szCs w:val="32"/>
          <w:lang w:eastAsia="zh-CN"/>
        </w:rPr>
        <w:t>、美、</w:t>
      </w:r>
      <w:proofErr w:type="gramStart"/>
      <w:r>
        <w:rPr>
          <w:rFonts w:ascii="仿宋_GB2312" w:eastAsia="仿宋_GB2312" w:hAnsi="宋体" w:hint="eastAsia"/>
          <w:sz w:val="32"/>
          <w:szCs w:val="32"/>
          <w:lang w:eastAsia="zh-CN"/>
        </w:rPr>
        <w:t>劳</w:t>
      </w:r>
      <w:proofErr w:type="gramEnd"/>
      <w:r>
        <w:rPr>
          <w:rFonts w:ascii="仿宋_GB2312" w:eastAsia="仿宋_GB2312" w:hAnsi="宋体"/>
          <w:sz w:val="32"/>
          <w:szCs w:val="32"/>
          <w:lang w:eastAsia="zh-CN"/>
        </w:rPr>
        <w:t>全面发展，</w:t>
      </w:r>
      <w:r>
        <w:rPr>
          <w:rFonts w:ascii="仿宋_GB2312" w:eastAsia="仿宋_GB2312" w:hAnsi="宋体" w:hint="eastAsia"/>
          <w:sz w:val="32"/>
          <w:szCs w:val="32"/>
          <w:lang w:eastAsia="zh-CN"/>
        </w:rPr>
        <w:t>根据《山东省家庭经济困难学生认定办法》（</w:t>
      </w:r>
      <w:proofErr w:type="gramStart"/>
      <w:r>
        <w:rPr>
          <w:rFonts w:ascii="仿宋_GB2312" w:eastAsia="仿宋_GB2312" w:hAnsi="宋体" w:hint="eastAsia"/>
          <w:sz w:val="32"/>
          <w:szCs w:val="32"/>
          <w:lang w:eastAsia="zh-CN"/>
        </w:rPr>
        <w:t>鲁教财</w:t>
      </w:r>
      <w:proofErr w:type="gramEnd"/>
      <w:r>
        <w:rPr>
          <w:rFonts w:ascii="仿宋_GB2312" w:eastAsia="仿宋_GB2312" w:hAnsi="宋体" w:hint="eastAsia"/>
          <w:sz w:val="32"/>
          <w:szCs w:val="32"/>
          <w:lang w:eastAsia="zh-CN"/>
        </w:rPr>
        <w:t>发〔</w:t>
      </w:r>
      <w:r>
        <w:rPr>
          <w:rFonts w:ascii="仿宋_GB2312" w:eastAsia="仿宋_GB2312" w:hAnsi="宋体"/>
          <w:sz w:val="32"/>
          <w:szCs w:val="32"/>
          <w:lang w:eastAsia="zh-CN"/>
        </w:rPr>
        <w:t>2019</w:t>
      </w:r>
      <w:r>
        <w:rPr>
          <w:rFonts w:ascii="仿宋_GB2312" w:eastAsia="仿宋_GB2312" w:hAnsi="宋体" w:hint="eastAsia"/>
          <w:sz w:val="32"/>
          <w:szCs w:val="32"/>
          <w:lang w:eastAsia="zh-CN"/>
        </w:rPr>
        <w:t>〕</w:t>
      </w:r>
      <w:r>
        <w:rPr>
          <w:rFonts w:ascii="仿宋_GB2312" w:eastAsia="仿宋_GB2312" w:hAnsi="宋体"/>
          <w:sz w:val="32"/>
          <w:szCs w:val="32"/>
          <w:lang w:eastAsia="zh-CN"/>
        </w:rPr>
        <w:t>1</w:t>
      </w:r>
      <w:r>
        <w:rPr>
          <w:rFonts w:ascii="仿宋_GB2312" w:eastAsia="仿宋_GB2312" w:hAnsi="宋体" w:hint="eastAsia"/>
          <w:sz w:val="32"/>
          <w:szCs w:val="32"/>
          <w:lang w:eastAsia="zh-CN"/>
        </w:rPr>
        <w:t>号）、《山东省学生资助资金管理办法》（</w:t>
      </w:r>
      <w:proofErr w:type="gramStart"/>
      <w:r>
        <w:rPr>
          <w:rFonts w:ascii="仿宋_GB2312" w:eastAsia="仿宋_GB2312" w:hAnsi="仿宋_GB2312" w:cs="仿宋_GB2312" w:hint="eastAsia"/>
          <w:sz w:val="32"/>
          <w:szCs w:val="32"/>
          <w:lang w:eastAsia="zh-CN"/>
        </w:rPr>
        <w:t>鲁财科教</w:t>
      </w:r>
      <w:proofErr w:type="gramEnd"/>
      <w:r>
        <w:rPr>
          <w:rFonts w:ascii="仿宋_GB2312" w:eastAsia="仿宋_GB2312" w:hAnsi="仿宋_GB2312" w:cs="仿宋_GB2312" w:hint="eastAsia"/>
          <w:sz w:val="32"/>
          <w:szCs w:val="32"/>
          <w:lang w:eastAsia="zh-CN"/>
        </w:rPr>
        <w:t>〔20</w:t>
      </w:r>
      <w:r>
        <w:rPr>
          <w:rFonts w:ascii="仿宋_GB2312" w:eastAsia="仿宋_GB2312" w:hAnsi="仿宋_GB2312" w:cs="仿宋_GB2312"/>
          <w:sz w:val="32"/>
          <w:szCs w:val="32"/>
          <w:lang w:eastAsia="zh-CN"/>
        </w:rPr>
        <w:t>22</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17</w:t>
      </w:r>
      <w:r>
        <w:rPr>
          <w:rFonts w:ascii="仿宋_GB2312" w:eastAsia="仿宋_GB2312" w:hAnsi="仿宋_GB2312" w:cs="仿宋_GB2312" w:hint="eastAsia"/>
          <w:sz w:val="32"/>
          <w:szCs w:val="32"/>
          <w:lang w:eastAsia="zh-CN"/>
        </w:rPr>
        <w:t>号</w:t>
      </w:r>
      <w:r>
        <w:rPr>
          <w:rFonts w:ascii="仿宋_GB2312" w:eastAsia="仿宋_GB2312" w:hAnsi="宋体" w:hint="eastAsia"/>
          <w:sz w:val="32"/>
          <w:szCs w:val="32"/>
          <w:lang w:eastAsia="zh-CN"/>
        </w:rPr>
        <w:t>）等有关文件精神</w:t>
      </w:r>
      <w:r>
        <w:rPr>
          <w:rFonts w:ascii="仿宋_GB2312" w:eastAsia="仿宋_GB2312" w:hAnsi="宋体"/>
          <w:sz w:val="32"/>
          <w:szCs w:val="32"/>
          <w:lang w:eastAsia="zh-CN"/>
        </w:rPr>
        <w:t>，结合</w:t>
      </w:r>
      <w:r>
        <w:rPr>
          <w:rFonts w:ascii="仿宋_GB2312" w:eastAsia="仿宋_GB2312" w:hAnsi="宋体" w:hint="eastAsia"/>
          <w:sz w:val="32"/>
          <w:szCs w:val="32"/>
          <w:lang w:eastAsia="zh-CN"/>
        </w:rPr>
        <w:t>学校</w:t>
      </w:r>
      <w:r>
        <w:rPr>
          <w:rFonts w:ascii="仿宋_GB2312" w:eastAsia="仿宋_GB2312" w:hAnsi="宋体"/>
          <w:sz w:val="32"/>
          <w:szCs w:val="32"/>
          <w:lang w:eastAsia="zh-CN"/>
        </w:rPr>
        <w:t>实际</w:t>
      </w:r>
      <w:r>
        <w:rPr>
          <w:rFonts w:ascii="仿宋_GB2312" w:eastAsia="仿宋_GB2312" w:hAnsi="宋体" w:hint="eastAsia"/>
          <w:sz w:val="32"/>
          <w:szCs w:val="32"/>
          <w:lang w:eastAsia="zh-CN"/>
        </w:rPr>
        <w:t>，制定</w:t>
      </w:r>
      <w:r>
        <w:rPr>
          <w:rFonts w:ascii="仿宋_GB2312" w:eastAsia="仿宋_GB2312" w:hAnsi="宋体"/>
          <w:sz w:val="32"/>
          <w:szCs w:val="32"/>
          <w:lang w:eastAsia="zh-CN"/>
        </w:rPr>
        <w:t>本办法。</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第二条</w:t>
      </w:r>
      <w:r>
        <w:rPr>
          <w:rFonts w:ascii="黑体" w:eastAsia="黑体" w:hAnsi="黑体" w:hint="eastAsia"/>
          <w:sz w:val="32"/>
          <w:szCs w:val="32"/>
          <w:lang w:eastAsia="zh-CN"/>
        </w:rPr>
        <w:t xml:space="preserve"> </w:t>
      </w:r>
      <w:r>
        <w:rPr>
          <w:rFonts w:ascii="仿宋_GB2312" w:eastAsia="仿宋_GB2312" w:hAnsi="宋体"/>
          <w:sz w:val="32"/>
          <w:szCs w:val="32"/>
          <w:lang w:eastAsia="zh-CN"/>
        </w:rPr>
        <w:t>学校依据本办法对家庭经济困难学生进行资助。</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第三条</w:t>
      </w:r>
      <w:r>
        <w:rPr>
          <w:rFonts w:ascii="仿宋_GB2312" w:eastAsia="仿宋_GB2312" w:hAnsi="宋体" w:hint="eastAsia"/>
          <w:sz w:val="32"/>
          <w:szCs w:val="32"/>
          <w:lang w:eastAsia="zh-CN"/>
        </w:rPr>
        <w:t xml:space="preserve"> </w:t>
      </w:r>
      <w:r>
        <w:rPr>
          <w:rFonts w:ascii="仿宋_GB2312" w:eastAsia="仿宋_GB2312" w:hAnsi="宋体"/>
          <w:sz w:val="32"/>
          <w:szCs w:val="32"/>
          <w:lang w:eastAsia="zh-CN"/>
        </w:rPr>
        <w:t>本办法所称学生是指取得我校学籍的全日制普通本专科在校学生。</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第四条</w:t>
      </w:r>
      <w:r>
        <w:rPr>
          <w:rFonts w:ascii="仿宋_GB2312" w:eastAsia="仿宋_GB2312" w:hAnsi="宋体" w:hint="eastAsia"/>
          <w:sz w:val="32"/>
          <w:szCs w:val="32"/>
          <w:lang w:eastAsia="zh-CN"/>
        </w:rPr>
        <w:t xml:space="preserve"> </w:t>
      </w:r>
      <w:r>
        <w:rPr>
          <w:rFonts w:ascii="仿宋_GB2312" w:eastAsia="仿宋_GB2312" w:hAnsi="宋体"/>
          <w:sz w:val="32"/>
          <w:szCs w:val="32"/>
          <w:lang w:eastAsia="zh-CN"/>
        </w:rPr>
        <w:t>本办法所称家庭经济困难学生是指其家庭经济能力难以满足在校期间学习、生活基本支出的学生</w:t>
      </w:r>
      <w:r>
        <w:rPr>
          <w:rFonts w:ascii="仿宋_GB2312" w:eastAsia="仿宋_GB2312" w:hAnsi="宋体" w:hint="eastAsia"/>
          <w:sz w:val="32"/>
          <w:szCs w:val="32"/>
          <w:lang w:eastAsia="zh-CN"/>
        </w:rPr>
        <w:t>。</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第五条</w:t>
      </w:r>
      <w:r>
        <w:rPr>
          <w:rFonts w:ascii="仿宋_GB2312" w:eastAsia="仿宋_GB2312" w:hAnsi="宋体" w:hint="eastAsia"/>
          <w:sz w:val="32"/>
          <w:szCs w:val="32"/>
          <w:lang w:eastAsia="zh-CN"/>
        </w:rPr>
        <w:t xml:space="preserve"> 家庭经济困难学生资助工作坚持</w:t>
      </w:r>
      <w:r>
        <w:rPr>
          <w:rFonts w:ascii="仿宋_GB2312" w:eastAsia="仿宋_GB2312" w:hAnsi="宋体"/>
          <w:sz w:val="32"/>
          <w:szCs w:val="32"/>
          <w:lang w:eastAsia="zh-CN"/>
        </w:rPr>
        <w:t>公开、公平、公正的原则</w:t>
      </w:r>
      <w:r>
        <w:rPr>
          <w:rFonts w:ascii="仿宋_GB2312" w:eastAsia="仿宋_GB2312" w:hAnsi="宋体" w:hint="eastAsia"/>
          <w:sz w:val="32"/>
          <w:szCs w:val="32"/>
          <w:lang w:eastAsia="zh-CN"/>
        </w:rPr>
        <w:t>，构建物质帮助、道德浸润、能力拓展、精神激励有效融合的资助育人长效机制。</w:t>
      </w:r>
    </w:p>
    <w:p w:rsidR="006F72F4" w:rsidRDefault="00000000" w:rsidP="00EE3B92">
      <w:pPr>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第六条</w:t>
      </w:r>
      <w:r>
        <w:rPr>
          <w:rFonts w:ascii="仿宋_GB2312" w:eastAsia="仿宋_GB2312" w:hAnsi="宋体" w:hint="eastAsia"/>
          <w:sz w:val="32"/>
          <w:szCs w:val="32"/>
          <w:lang w:eastAsia="zh-CN"/>
        </w:rPr>
        <w:t xml:space="preserve"> </w:t>
      </w:r>
      <w:r>
        <w:rPr>
          <w:rFonts w:ascii="仿宋_GB2312" w:eastAsia="仿宋_GB2312" w:hAnsi="宋体"/>
          <w:sz w:val="32"/>
          <w:szCs w:val="32"/>
          <w:lang w:eastAsia="zh-CN"/>
        </w:rPr>
        <w:t>家庭经济困难学生资助经费来源为:上级部门下拨的资助工作专款</w:t>
      </w:r>
      <w:r>
        <w:rPr>
          <w:rFonts w:ascii="仿宋_GB2312" w:eastAsia="仿宋_GB2312" w:hAnsi="宋体" w:hint="eastAsia"/>
          <w:sz w:val="32"/>
          <w:szCs w:val="32"/>
          <w:lang w:eastAsia="zh-CN"/>
        </w:rPr>
        <w:t>；</w:t>
      </w:r>
      <w:r>
        <w:rPr>
          <w:rFonts w:ascii="仿宋_GB2312" w:eastAsia="仿宋_GB2312" w:hAnsi="宋体"/>
          <w:sz w:val="32"/>
          <w:szCs w:val="32"/>
          <w:lang w:eastAsia="zh-CN"/>
        </w:rPr>
        <w:t>学校每年从事业收入中提取的学生资助工作专项经费</w:t>
      </w:r>
      <w:r>
        <w:rPr>
          <w:rFonts w:ascii="仿宋_GB2312" w:eastAsia="仿宋_GB2312" w:hAnsi="宋体" w:hint="eastAsia"/>
          <w:sz w:val="32"/>
          <w:szCs w:val="32"/>
          <w:lang w:eastAsia="zh-CN"/>
        </w:rPr>
        <w:t>；</w:t>
      </w:r>
      <w:r>
        <w:rPr>
          <w:rFonts w:ascii="仿宋_GB2312" w:eastAsia="仿宋_GB2312" w:hAnsi="宋体"/>
          <w:sz w:val="32"/>
          <w:szCs w:val="32"/>
          <w:lang w:eastAsia="zh-CN"/>
        </w:rPr>
        <w:t>社会团体及个人捐助</w:t>
      </w:r>
      <w:r>
        <w:rPr>
          <w:rFonts w:ascii="仿宋_GB2312" w:eastAsia="仿宋_GB2312" w:hAnsi="宋体" w:hint="eastAsia"/>
          <w:sz w:val="32"/>
          <w:szCs w:val="32"/>
          <w:lang w:eastAsia="zh-CN"/>
        </w:rPr>
        <w:t>等</w:t>
      </w:r>
      <w:r>
        <w:rPr>
          <w:rFonts w:ascii="仿宋_GB2312" w:eastAsia="仿宋_GB2312" w:hAnsi="宋体"/>
          <w:sz w:val="32"/>
          <w:szCs w:val="32"/>
          <w:lang w:eastAsia="zh-CN"/>
        </w:rPr>
        <w:t>。</w:t>
      </w:r>
    </w:p>
    <w:p w:rsidR="006F72F4" w:rsidRDefault="006F72F4">
      <w:pPr>
        <w:spacing w:line="560" w:lineRule="exact"/>
        <w:jc w:val="center"/>
        <w:rPr>
          <w:rFonts w:ascii="黑体" w:eastAsia="黑体" w:hAnsi="黑体"/>
          <w:sz w:val="32"/>
          <w:szCs w:val="32"/>
          <w:lang w:eastAsia="zh-CN"/>
        </w:rPr>
      </w:pPr>
    </w:p>
    <w:p w:rsidR="006F72F4" w:rsidRDefault="00000000">
      <w:pPr>
        <w:spacing w:line="560" w:lineRule="exact"/>
        <w:jc w:val="center"/>
        <w:rPr>
          <w:rFonts w:ascii="黑体" w:eastAsia="黑体" w:hAnsi="黑体"/>
          <w:sz w:val="32"/>
          <w:szCs w:val="32"/>
          <w:lang w:eastAsia="zh-CN"/>
        </w:rPr>
      </w:pPr>
      <w:r>
        <w:rPr>
          <w:rFonts w:ascii="黑体" w:eastAsia="黑体" w:hAnsi="黑体" w:hint="eastAsia"/>
          <w:sz w:val="32"/>
          <w:szCs w:val="32"/>
          <w:lang w:eastAsia="zh-CN"/>
        </w:rPr>
        <w:t xml:space="preserve">第二章 </w:t>
      </w:r>
      <w:r>
        <w:rPr>
          <w:rFonts w:ascii="黑体" w:eastAsia="黑体" w:hAnsi="黑体"/>
          <w:sz w:val="32"/>
          <w:szCs w:val="32"/>
          <w:lang w:eastAsia="zh-CN"/>
        </w:rPr>
        <w:t xml:space="preserve"> </w:t>
      </w:r>
      <w:r>
        <w:rPr>
          <w:rFonts w:ascii="黑体" w:eastAsia="黑体" w:hAnsi="黑体" w:hint="eastAsia"/>
          <w:sz w:val="32"/>
          <w:szCs w:val="32"/>
          <w:lang w:eastAsia="zh-CN"/>
        </w:rPr>
        <w:t>组织机构</w:t>
      </w:r>
    </w:p>
    <w:p w:rsidR="006F72F4" w:rsidRDefault="00000000" w:rsidP="00DC5183">
      <w:pPr>
        <w:adjustRightInd w:val="0"/>
        <w:spacing w:line="560" w:lineRule="exact"/>
        <w:ind w:firstLineChars="200" w:firstLine="640"/>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lastRenderedPageBreak/>
        <w:t>第七条</w:t>
      </w:r>
      <w:r>
        <w:rPr>
          <w:rFonts w:ascii="仿宋_GB2312" w:eastAsia="仿宋_GB2312" w:hAnsi="宋体" w:hint="eastAsia"/>
          <w:sz w:val="32"/>
          <w:szCs w:val="32"/>
          <w:lang w:eastAsia="zh-CN"/>
        </w:rPr>
        <w:t xml:space="preserve"> 学生资助管理中心具体负责全校学生资助工作的组织实施。</w:t>
      </w:r>
    </w:p>
    <w:p w:rsidR="006F72F4" w:rsidRDefault="00000000" w:rsidP="00EE3B92">
      <w:pPr>
        <w:adjustRightInd w:val="0"/>
        <w:spacing w:line="560" w:lineRule="exact"/>
        <w:ind w:firstLineChars="196" w:firstLine="627"/>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第八条</w:t>
      </w:r>
      <w:r>
        <w:rPr>
          <w:rFonts w:ascii="仿宋_GB2312" w:eastAsia="仿宋_GB2312" w:hAnsi="宋体" w:hint="eastAsia"/>
          <w:sz w:val="32"/>
          <w:szCs w:val="32"/>
          <w:lang w:eastAsia="zh-CN"/>
        </w:rPr>
        <w:t xml:space="preserve"> 各学院成立学生资助工作小组，分管学生工作的书记为组长，辅导员、班主任等担任成员，负责本学院学生资助工作的组织实施。</w:t>
      </w:r>
    </w:p>
    <w:p w:rsidR="006F72F4" w:rsidRDefault="00000000" w:rsidP="00EE3B92">
      <w:pPr>
        <w:adjustRightInd w:val="0"/>
        <w:spacing w:line="560" w:lineRule="exact"/>
        <w:ind w:firstLineChars="196" w:firstLine="627"/>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第九条</w:t>
      </w:r>
      <w:r>
        <w:rPr>
          <w:rFonts w:ascii="黑体" w:eastAsia="黑体" w:hAnsi="黑体" w:hint="eastAsia"/>
          <w:sz w:val="32"/>
          <w:szCs w:val="32"/>
          <w:lang w:eastAsia="zh-CN"/>
        </w:rPr>
        <w:t xml:space="preserve"> </w:t>
      </w:r>
      <w:r>
        <w:rPr>
          <w:rFonts w:ascii="仿宋_GB2312" w:eastAsia="仿宋_GB2312" w:hAnsi="宋体" w:hint="eastAsia"/>
          <w:sz w:val="32"/>
          <w:szCs w:val="32"/>
          <w:lang w:eastAsia="zh-CN"/>
        </w:rPr>
        <w:t>以班级（或年级、专业）为单位，成立以辅导员任组长，班主任、学生代表担任成员的评议小组，负责本班级（或年级、专业）的材料收集、评议和推荐工作。评议小组成员中，学生代表人数一般不少于班级（或年级、专业）总人数的10%，评议对象不应作为评议小组成员。</w:t>
      </w:r>
    </w:p>
    <w:p w:rsidR="006F72F4" w:rsidRDefault="006F72F4">
      <w:pPr>
        <w:widowControl/>
        <w:spacing w:line="560" w:lineRule="exact"/>
        <w:ind w:firstLine="482"/>
        <w:jc w:val="center"/>
        <w:rPr>
          <w:rFonts w:ascii="黑体" w:eastAsia="黑体" w:hAnsi="黑体"/>
          <w:sz w:val="32"/>
          <w:szCs w:val="32"/>
          <w:lang w:eastAsia="zh-CN"/>
        </w:rPr>
      </w:pPr>
    </w:p>
    <w:p w:rsidR="006F72F4" w:rsidRDefault="00000000">
      <w:pPr>
        <w:widowControl/>
        <w:spacing w:line="560" w:lineRule="exact"/>
        <w:ind w:firstLine="482"/>
        <w:jc w:val="center"/>
        <w:rPr>
          <w:rFonts w:ascii="黑体" w:eastAsia="黑体" w:hAnsi="黑体"/>
          <w:sz w:val="32"/>
          <w:szCs w:val="32"/>
          <w:lang w:eastAsia="zh-CN"/>
        </w:rPr>
      </w:pPr>
      <w:r>
        <w:rPr>
          <w:rFonts w:ascii="黑体" w:eastAsia="黑体" w:hAnsi="黑体" w:hint="eastAsia"/>
          <w:sz w:val="32"/>
          <w:szCs w:val="32"/>
          <w:lang w:eastAsia="zh-CN"/>
        </w:rPr>
        <w:t>第三章</w:t>
      </w:r>
      <w:r>
        <w:rPr>
          <w:rFonts w:ascii="黑体" w:eastAsia="黑体" w:hAnsi="黑体"/>
          <w:sz w:val="32"/>
          <w:szCs w:val="32"/>
          <w:lang w:eastAsia="zh-CN"/>
        </w:rPr>
        <w:t xml:space="preserve">  </w:t>
      </w:r>
      <w:r>
        <w:rPr>
          <w:rFonts w:ascii="黑体" w:eastAsia="黑体" w:hAnsi="黑体" w:hint="eastAsia"/>
          <w:sz w:val="32"/>
          <w:szCs w:val="32"/>
          <w:lang w:eastAsia="zh-CN"/>
        </w:rPr>
        <w:t>资助项目</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第十条</w:t>
      </w:r>
      <w:r>
        <w:rPr>
          <w:rFonts w:ascii="仿宋_GB2312" w:eastAsia="仿宋_GB2312" w:hAnsi="宋体"/>
          <w:sz w:val="32"/>
          <w:szCs w:val="32"/>
          <w:lang w:eastAsia="zh-CN"/>
        </w:rPr>
        <w:t xml:space="preserve"> 国家和地方政府设立的主要资助或奖励项目</w:t>
      </w:r>
      <w:r>
        <w:rPr>
          <w:rFonts w:ascii="仿宋_GB2312" w:eastAsia="仿宋_GB2312" w:hAnsi="宋体" w:hint="eastAsia"/>
          <w:sz w:val="32"/>
          <w:szCs w:val="32"/>
          <w:lang w:eastAsia="zh-CN"/>
        </w:rPr>
        <w:t>有国家奖学金、</w:t>
      </w:r>
      <w:r>
        <w:rPr>
          <w:rFonts w:ascii="仿宋_GB2312" w:eastAsia="仿宋_GB2312" w:hAnsi="宋体"/>
          <w:sz w:val="32"/>
          <w:szCs w:val="32"/>
          <w:lang w:eastAsia="zh-CN"/>
        </w:rPr>
        <w:t>国家励志奖学金</w:t>
      </w:r>
      <w:r>
        <w:rPr>
          <w:rFonts w:ascii="仿宋_GB2312" w:eastAsia="仿宋_GB2312" w:hAnsi="宋体" w:hint="eastAsia"/>
          <w:sz w:val="32"/>
          <w:szCs w:val="32"/>
          <w:lang w:eastAsia="zh-CN"/>
        </w:rPr>
        <w:t>、</w:t>
      </w:r>
      <w:r>
        <w:rPr>
          <w:rFonts w:ascii="仿宋_GB2312" w:eastAsia="仿宋_GB2312" w:hAnsi="宋体"/>
          <w:sz w:val="32"/>
          <w:szCs w:val="32"/>
          <w:lang w:eastAsia="zh-CN"/>
        </w:rPr>
        <w:t>国家助学金</w:t>
      </w:r>
      <w:r>
        <w:rPr>
          <w:rFonts w:ascii="仿宋_GB2312" w:eastAsia="仿宋_GB2312" w:hAnsi="宋体" w:hint="eastAsia"/>
          <w:sz w:val="32"/>
          <w:szCs w:val="32"/>
          <w:lang w:eastAsia="zh-CN"/>
        </w:rPr>
        <w:t>、</w:t>
      </w:r>
      <w:r>
        <w:rPr>
          <w:rFonts w:ascii="仿宋_GB2312" w:eastAsia="仿宋_GB2312" w:hAnsi="宋体"/>
          <w:sz w:val="32"/>
          <w:szCs w:val="32"/>
          <w:lang w:eastAsia="zh-CN"/>
        </w:rPr>
        <w:t>省政府奖学金</w:t>
      </w:r>
      <w:r>
        <w:rPr>
          <w:rFonts w:ascii="仿宋_GB2312" w:eastAsia="仿宋_GB2312" w:hAnsi="宋体" w:hint="eastAsia"/>
          <w:sz w:val="32"/>
          <w:szCs w:val="32"/>
          <w:lang w:eastAsia="zh-CN"/>
        </w:rPr>
        <w:t>、</w:t>
      </w:r>
      <w:r>
        <w:rPr>
          <w:rFonts w:ascii="仿宋_GB2312" w:eastAsia="仿宋_GB2312" w:hAnsi="宋体"/>
          <w:sz w:val="32"/>
          <w:szCs w:val="32"/>
          <w:lang w:eastAsia="zh-CN"/>
        </w:rPr>
        <w:t>省政府励志奖学金</w:t>
      </w:r>
      <w:r>
        <w:rPr>
          <w:rFonts w:ascii="仿宋_GB2312" w:eastAsia="仿宋_GB2312" w:hAnsi="宋体" w:hint="eastAsia"/>
          <w:sz w:val="32"/>
          <w:szCs w:val="32"/>
          <w:lang w:eastAsia="zh-CN"/>
        </w:rPr>
        <w:t>、</w:t>
      </w:r>
      <w:r>
        <w:rPr>
          <w:rFonts w:ascii="仿宋_GB2312" w:eastAsia="仿宋_GB2312" w:hAnsi="宋体"/>
          <w:sz w:val="32"/>
          <w:szCs w:val="32"/>
          <w:lang w:eastAsia="zh-CN"/>
        </w:rPr>
        <w:t>生源地信用助学贷款</w:t>
      </w:r>
      <w:r>
        <w:rPr>
          <w:rFonts w:ascii="仿宋_GB2312" w:eastAsia="仿宋_GB2312" w:hAnsi="宋体" w:hint="eastAsia"/>
          <w:sz w:val="32"/>
          <w:szCs w:val="32"/>
          <w:lang w:eastAsia="zh-CN"/>
        </w:rPr>
        <w:t>及“爱心一日捐”等。</w:t>
      </w:r>
    </w:p>
    <w:p w:rsidR="006F72F4" w:rsidRDefault="00000000" w:rsidP="00EE3B92">
      <w:pPr>
        <w:widowControl/>
        <w:spacing w:line="560" w:lineRule="exact"/>
        <w:ind w:firstLine="482"/>
        <w:jc w:val="both"/>
        <w:rPr>
          <w:rFonts w:ascii="仿宋_GB2312" w:eastAsia="仿宋_GB2312" w:hAnsi="宋体"/>
          <w:sz w:val="32"/>
          <w:szCs w:val="32"/>
          <w:lang w:eastAsia="zh-CN"/>
        </w:rPr>
      </w:pPr>
      <w:bookmarkStart w:id="0" w:name="_Hlk73437951"/>
      <w:r>
        <w:rPr>
          <w:rFonts w:ascii="仿宋_GB2312" w:eastAsia="仿宋_GB2312" w:hAnsi="宋体"/>
          <w:sz w:val="32"/>
          <w:szCs w:val="32"/>
          <w:lang w:eastAsia="zh-CN"/>
        </w:rPr>
        <w:t>（一）国家奖学金用于奖励</w:t>
      </w:r>
      <w:r>
        <w:rPr>
          <w:rFonts w:ascii="仿宋_GB2312" w:eastAsia="仿宋_GB2312" w:hAnsi="宋体" w:hint="eastAsia"/>
          <w:sz w:val="32"/>
          <w:szCs w:val="32"/>
          <w:lang w:eastAsia="zh-CN"/>
        </w:rPr>
        <w:t>普通</w:t>
      </w:r>
      <w:r>
        <w:rPr>
          <w:rFonts w:ascii="仿宋_GB2312" w:eastAsia="仿宋_GB2312" w:hAnsi="宋体"/>
          <w:sz w:val="32"/>
          <w:szCs w:val="32"/>
          <w:lang w:eastAsia="zh-CN"/>
        </w:rPr>
        <w:t>高校全日制本专科学生中特别优秀</w:t>
      </w:r>
      <w:r>
        <w:rPr>
          <w:rFonts w:ascii="仿宋_GB2312" w:eastAsia="仿宋_GB2312" w:hAnsi="宋体" w:hint="eastAsia"/>
          <w:sz w:val="32"/>
          <w:szCs w:val="32"/>
          <w:lang w:eastAsia="zh-CN"/>
        </w:rPr>
        <w:t>的</w:t>
      </w:r>
      <w:r>
        <w:rPr>
          <w:rFonts w:ascii="仿宋_GB2312" w:eastAsia="仿宋_GB2312" w:hAnsi="宋体"/>
          <w:sz w:val="32"/>
          <w:szCs w:val="32"/>
          <w:lang w:eastAsia="zh-CN"/>
        </w:rPr>
        <w:t>学生，奖励标准为每</w:t>
      </w:r>
      <w:r>
        <w:rPr>
          <w:rFonts w:ascii="仿宋_GB2312" w:eastAsia="仿宋_GB2312" w:hAnsi="宋体" w:hint="eastAsia"/>
          <w:sz w:val="32"/>
          <w:szCs w:val="32"/>
          <w:lang w:eastAsia="zh-CN"/>
        </w:rPr>
        <w:t>生</w:t>
      </w:r>
      <w:r>
        <w:rPr>
          <w:rFonts w:ascii="仿宋_GB2312" w:eastAsia="仿宋_GB2312" w:hAnsi="宋体"/>
          <w:sz w:val="32"/>
          <w:szCs w:val="32"/>
          <w:lang w:eastAsia="zh-CN"/>
        </w:rPr>
        <w:t>每年8000元。</w:t>
      </w:r>
    </w:p>
    <w:bookmarkEnd w:id="0"/>
    <w:p w:rsidR="006F72F4" w:rsidRDefault="00000000" w:rsidP="00EE3B92">
      <w:pPr>
        <w:spacing w:line="560" w:lineRule="exact"/>
        <w:ind w:firstLine="482"/>
        <w:jc w:val="both"/>
        <w:rPr>
          <w:rFonts w:ascii="仿宋_GB2312" w:eastAsia="仿宋_GB2312" w:hAnsi="宋体"/>
          <w:sz w:val="32"/>
          <w:szCs w:val="32"/>
          <w:lang w:eastAsia="zh-CN"/>
        </w:rPr>
      </w:pPr>
      <w:r>
        <w:rPr>
          <w:rFonts w:ascii="仿宋_GB2312" w:eastAsia="仿宋_GB2312" w:hAnsi="宋体" w:hint="eastAsia"/>
          <w:sz w:val="32"/>
          <w:szCs w:val="32"/>
          <w:lang w:eastAsia="zh-CN"/>
        </w:rPr>
        <w:t>（二）</w:t>
      </w:r>
      <w:r>
        <w:rPr>
          <w:rFonts w:ascii="仿宋_GB2312" w:eastAsia="仿宋_GB2312" w:hAnsi="宋体"/>
          <w:sz w:val="32"/>
          <w:szCs w:val="32"/>
          <w:lang w:eastAsia="zh-CN"/>
        </w:rPr>
        <w:t>国家励志奖学金用于奖励</w:t>
      </w:r>
      <w:r>
        <w:rPr>
          <w:rFonts w:ascii="仿宋_GB2312" w:eastAsia="仿宋_GB2312" w:hAnsi="宋体" w:hint="eastAsia"/>
          <w:sz w:val="32"/>
          <w:szCs w:val="32"/>
          <w:lang w:eastAsia="zh-CN"/>
        </w:rPr>
        <w:t>资助普通</w:t>
      </w:r>
      <w:r>
        <w:rPr>
          <w:rFonts w:ascii="仿宋_GB2312" w:eastAsia="仿宋_GB2312" w:hAnsi="宋体"/>
          <w:sz w:val="32"/>
          <w:szCs w:val="32"/>
          <w:lang w:eastAsia="zh-CN"/>
        </w:rPr>
        <w:t>高校全日制本专科学生中品学兼优的家庭经济困难学生</w:t>
      </w:r>
      <w:r>
        <w:rPr>
          <w:rFonts w:ascii="仿宋_GB2312" w:eastAsia="仿宋_GB2312" w:hAnsi="宋体" w:hint="eastAsia"/>
          <w:sz w:val="32"/>
          <w:szCs w:val="32"/>
          <w:lang w:eastAsia="zh-CN"/>
        </w:rPr>
        <w:t>，</w:t>
      </w:r>
      <w:r>
        <w:rPr>
          <w:rFonts w:ascii="仿宋_GB2312" w:eastAsia="仿宋_GB2312" w:hAnsi="宋体"/>
          <w:sz w:val="32"/>
          <w:szCs w:val="32"/>
          <w:lang w:eastAsia="zh-CN"/>
        </w:rPr>
        <w:t>奖励标准为每</w:t>
      </w:r>
      <w:r>
        <w:rPr>
          <w:rFonts w:ascii="仿宋_GB2312" w:eastAsia="仿宋_GB2312" w:hAnsi="宋体" w:hint="eastAsia"/>
          <w:sz w:val="32"/>
          <w:szCs w:val="32"/>
          <w:lang w:eastAsia="zh-CN"/>
        </w:rPr>
        <w:t>生</w:t>
      </w:r>
      <w:r>
        <w:rPr>
          <w:rFonts w:ascii="仿宋_GB2312" w:eastAsia="仿宋_GB2312" w:hAnsi="宋体"/>
          <w:sz w:val="32"/>
          <w:szCs w:val="32"/>
          <w:lang w:eastAsia="zh-CN"/>
        </w:rPr>
        <w:t>每年5000元。</w:t>
      </w:r>
    </w:p>
    <w:p w:rsidR="006F72F4" w:rsidRDefault="00000000" w:rsidP="00EE3B92">
      <w:pPr>
        <w:spacing w:line="560" w:lineRule="exact"/>
        <w:ind w:firstLine="482"/>
        <w:jc w:val="both"/>
        <w:rPr>
          <w:rFonts w:ascii="仿宋_GB2312" w:eastAsia="仿宋_GB2312" w:hAnsi="宋体"/>
          <w:sz w:val="32"/>
          <w:szCs w:val="32"/>
          <w:lang w:eastAsia="zh-CN"/>
        </w:rPr>
      </w:pPr>
      <w:r>
        <w:rPr>
          <w:rFonts w:ascii="仿宋_GB2312" w:eastAsia="仿宋_GB2312" w:hAnsi="宋体" w:hint="eastAsia"/>
          <w:sz w:val="32"/>
          <w:szCs w:val="32"/>
          <w:lang w:eastAsia="zh-CN"/>
        </w:rPr>
        <w:t>（三）</w:t>
      </w:r>
      <w:r>
        <w:rPr>
          <w:rFonts w:ascii="仿宋_GB2312" w:eastAsia="仿宋_GB2312" w:hAnsi="宋体"/>
          <w:sz w:val="32"/>
          <w:szCs w:val="32"/>
          <w:lang w:eastAsia="zh-CN"/>
        </w:rPr>
        <w:t>国家助学金用于资助</w:t>
      </w:r>
      <w:r>
        <w:rPr>
          <w:rFonts w:ascii="仿宋_GB2312" w:eastAsia="仿宋_GB2312" w:hAnsi="宋体" w:hint="eastAsia"/>
          <w:sz w:val="32"/>
          <w:szCs w:val="32"/>
          <w:lang w:eastAsia="zh-CN"/>
        </w:rPr>
        <w:t>普通</w:t>
      </w:r>
      <w:r>
        <w:rPr>
          <w:rFonts w:ascii="仿宋_GB2312" w:eastAsia="仿宋_GB2312" w:hAnsi="宋体"/>
          <w:sz w:val="32"/>
          <w:szCs w:val="32"/>
          <w:lang w:eastAsia="zh-CN"/>
        </w:rPr>
        <w:t>高校全日制本专科</w:t>
      </w:r>
      <w:r>
        <w:rPr>
          <w:rFonts w:ascii="仿宋_GB2312" w:eastAsia="仿宋_GB2312" w:hAnsi="宋体" w:hint="eastAsia"/>
          <w:sz w:val="32"/>
          <w:szCs w:val="32"/>
          <w:lang w:eastAsia="zh-CN"/>
        </w:rPr>
        <w:t>在校</w:t>
      </w:r>
      <w:r>
        <w:rPr>
          <w:rFonts w:ascii="仿宋_GB2312" w:eastAsia="仿宋_GB2312" w:hAnsi="宋体"/>
          <w:sz w:val="32"/>
          <w:szCs w:val="32"/>
          <w:lang w:eastAsia="zh-CN"/>
        </w:rPr>
        <w:t>生中的家庭经济困难学生</w:t>
      </w:r>
      <w:r>
        <w:rPr>
          <w:rFonts w:ascii="仿宋_GB2312" w:eastAsia="仿宋_GB2312" w:hAnsi="宋体" w:hint="eastAsia"/>
          <w:sz w:val="32"/>
          <w:szCs w:val="32"/>
          <w:lang w:eastAsia="zh-CN"/>
        </w:rPr>
        <w:t>（不含退役士兵学生），</w:t>
      </w:r>
      <w:r>
        <w:rPr>
          <w:rFonts w:ascii="仿宋_GB2312" w:eastAsia="仿宋_GB2312" w:hAnsi="宋体"/>
          <w:sz w:val="32"/>
          <w:szCs w:val="32"/>
          <w:lang w:eastAsia="zh-CN"/>
        </w:rPr>
        <w:t>平均</w:t>
      </w:r>
      <w:r>
        <w:rPr>
          <w:rFonts w:ascii="仿宋_GB2312" w:eastAsia="仿宋_GB2312" w:hAnsi="宋体" w:hint="eastAsia"/>
          <w:sz w:val="32"/>
          <w:szCs w:val="32"/>
          <w:lang w:eastAsia="zh-CN"/>
        </w:rPr>
        <w:t>资助标准为每</w:t>
      </w:r>
      <w:r>
        <w:rPr>
          <w:rFonts w:ascii="仿宋_GB2312" w:eastAsia="仿宋_GB2312" w:hAnsi="宋体" w:hint="eastAsia"/>
          <w:sz w:val="32"/>
          <w:szCs w:val="32"/>
          <w:lang w:eastAsia="zh-CN"/>
        </w:rPr>
        <w:lastRenderedPageBreak/>
        <w:t>生每年3</w:t>
      </w:r>
      <w:r>
        <w:rPr>
          <w:rFonts w:ascii="仿宋_GB2312" w:eastAsia="仿宋_GB2312" w:hAnsi="宋体"/>
          <w:sz w:val="32"/>
          <w:szCs w:val="32"/>
          <w:lang w:eastAsia="zh-CN"/>
        </w:rPr>
        <w:t>300</w:t>
      </w:r>
      <w:r>
        <w:rPr>
          <w:rFonts w:ascii="仿宋_GB2312" w:eastAsia="仿宋_GB2312" w:hAnsi="宋体" w:hint="eastAsia"/>
          <w:sz w:val="32"/>
          <w:szCs w:val="32"/>
          <w:lang w:eastAsia="zh-CN"/>
        </w:rPr>
        <w:t>元。全日制在校退役士兵学生全部享受本专科生国家助学金，资助标准为每生每年</w:t>
      </w:r>
      <w:r>
        <w:rPr>
          <w:rFonts w:ascii="仿宋_GB2312" w:eastAsia="仿宋_GB2312" w:hAnsi="宋体"/>
          <w:sz w:val="32"/>
          <w:szCs w:val="32"/>
          <w:lang w:eastAsia="zh-CN"/>
        </w:rPr>
        <w:t>3300</w:t>
      </w:r>
      <w:r>
        <w:rPr>
          <w:rFonts w:ascii="仿宋_GB2312" w:eastAsia="仿宋_GB2312" w:hAnsi="宋体" w:hint="eastAsia"/>
          <w:sz w:val="32"/>
          <w:szCs w:val="32"/>
          <w:lang w:eastAsia="zh-CN"/>
        </w:rPr>
        <w:t>元。</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t>（四）省政府奖学金用于奖励</w:t>
      </w:r>
      <w:r>
        <w:rPr>
          <w:rFonts w:ascii="仿宋_GB2312" w:eastAsia="仿宋_GB2312" w:hAnsi="宋体" w:hint="eastAsia"/>
          <w:sz w:val="32"/>
          <w:szCs w:val="32"/>
          <w:lang w:eastAsia="zh-CN"/>
        </w:rPr>
        <w:t>普通</w:t>
      </w:r>
      <w:r>
        <w:rPr>
          <w:rFonts w:ascii="仿宋_GB2312" w:eastAsia="仿宋_GB2312" w:hAnsi="宋体"/>
          <w:sz w:val="32"/>
          <w:szCs w:val="32"/>
          <w:lang w:eastAsia="zh-CN"/>
        </w:rPr>
        <w:t>高校全日制本专科学生中特别优秀</w:t>
      </w:r>
      <w:r>
        <w:rPr>
          <w:rFonts w:ascii="仿宋_GB2312" w:eastAsia="仿宋_GB2312" w:hAnsi="宋体" w:hint="eastAsia"/>
          <w:sz w:val="32"/>
          <w:szCs w:val="32"/>
          <w:lang w:eastAsia="zh-CN"/>
        </w:rPr>
        <w:t>的</w:t>
      </w:r>
      <w:r>
        <w:rPr>
          <w:rFonts w:ascii="仿宋_GB2312" w:eastAsia="仿宋_GB2312" w:hAnsi="宋体"/>
          <w:sz w:val="32"/>
          <w:szCs w:val="32"/>
          <w:lang w:eastAsia="zh-CN"/>
        </w:rPr>
        <w:t>学生，奖励标准为每</w:t>
      </w:r>
      <w:r>
        <w:rPr>
          <w:rFonts w:ascii="仿宋_GB2312" w:eastAsia="仿宋_GB2312" w:hAnsi="宋体" w:hint="eastAsia"/>
          <w:sz w:val="32"/>
          <w:szCs w:val="32"/>
          <w:lang w:eastAsia="zh-CN"/>
        </w:rPr>
        <w:t>生</w:t>
      </w:r>
      <w:r>
        <w:rPr>
          <w:rFonts w:ascii="仿宋_GB2312" w:eastAsia="仿宋_GB2312" w:hAnsi="宋体"/>
          <w:sz w:val="32"/>
          <w:szCs w:val="32"/>
          <w:lang w:eastAsia="zh-CN"/>
        </w:rPr>
        <w:t>每年6000元。</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t>（五）省政府励志奖学金用于奖励</w:t>
      </w:r>
      <w:r>
        <w:rPr>
          <w:rFonts w:ascii="仿宋_GB2312" w:eastAsia="仿宋_GB2312" w:hAnsi="宋体" w:hint="eastAsia"/>
          <w:sz w:val="32"/>
          <w:szCs w:val="32"/>
          <w:lang w:eastAsia="zh-CN"/>
        </w:rPr>
        <w:t>资助普通</w:t>
      </w:r>
      <w:r>
        <w:rPr>
          <w:rFonts w:ascii="仿宋_GB2312" w:eastAsia="仿宋_GB2312" w:hAnsi="宋体"/>
          <w:sz w:val="32"/>
          <w:szCs w:val="32"/>
          <w:lang w:eastAsia="zh-CN"/>
        </w:rPr>
        <w:t>高校全日制本专科学生中品学兼优的家庭经济困难学生</w:t>
      </w:r>
      <w:r>
        <w:rPr>
          <w:rFonts w:ascii="仿宋_GB2312" w:eastAsia="仿宋_GB2312" w:hAnsi="宋体" w:hint="eastAsia"/>
          <w:sz w:val="32"/>
          <w:szCs w:val="32"/>
          <w:lang w:eastAsia="zh-CN"/>
        </w:rPr>
        <w:t>，</w:t>
      </w:r>
      <w:r>
        <w:rPr>
          <w:rFonts w:ascii="仿宋_GB2312" w:eastAsia="仿宋_GB2312" w:hAnsi="宋体"/>
          <w:sz w:val="32"/>
          <w:szCs w:val="32"/>
          <w:lang w:eastAsia="zh-CN"/>
        </w:rPr>
        <w:t>奖励标准为每</w:t>
      </w:r>
      <w:r>
        <w:rPr>
          <w:rFonts w:ascii="仿宋_GB2312" w:eastAsia="仿宋_GB2312" w:hAnsi="宋体" w:hint="eastAsia"/>
          <w:sz w:val="32"/>
          <w:szCs w:val="32"/>
          <w:lang w:eastAsia="zh-CN"/>
        </w:rPr>
        <w:t>生</w:t>
      </w:r>
      <w:r>
        <w:rPr>
          <w:rFonts w:ascii="仿宋_GB2312" w:eastAsia="仿宋_GB2312" w:hAnsi="宋体"/>
          <w:sz w:val="32"/>
          <w:szCs w:val="32"/>
          <w:lang w:eastAsia="zh-CN"/>
        </w:rPr>
        <w:t>每年5000元。</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t>（六）</w:t>
      </w:r>
      <w:r>
        <w:rPr>
          <w:rFonts w:ascii="仿宋_GB2312" w:eastAsia="仿宋_GB2312" w:hAnsi="宋体" w:hint="eastAsia"/>
          <w:sz w:val="32"/>
          <w:szCs w:val="32"/>
          <w:lang w:eastAsia="zh-CN"/>
        </w:rPr>
        <w:t>申请</w:t>
      </w:r>
      <w:r>
        <w:rPr>
          <w:rFonts w:ascii="仿宋_GB2312" w:eastAsia="仿宋_GB2312" w:hAnsi="宋体"/>
          <w:sz w:val="32"/>
          <w:szCs w:val="32"/>
          <w:lang w:eastAsia="zh-CN"/>
        </w:rPr>
        <w:t>生源地信用助学贷款的</w:t>
      </w:r>
      <w:r>
        <w:rPr>
          <w:rFonts w:ascii="仿宋_GB2312" w:eastAsia="仿宋_GB2312" w:hAnsi="宋体" w:hint="eastAsia"/>
          <w:sz w:val="32"/>
          <w:szCs w:val="32"/>
          <w:lang w:eastAsia="zh-CN"/>
        </w:rPr>
        <w:t>学生</w:t>
      </w:r>
      <w:r>
        <w:rPr>
          <w:rFonts w:ascii="仿宋_GB2312" w:eastAsia="仿宋_GB2312" w:hAnsi="宋体"/>
          <w:sz w:val="32"/>
          <w:szCs w:val="32"/>
          <w:lang w:eastAsia="zh-CN"/>
        </w:rPr>
        <w:t>为普通</w:t>
      </w:r>
      <w:r>
        <w:rPr>
          <w:rFonts w:ascii="仿宋_GB2312" w:eastAsia="仿宋_GB2312" w:hAnsi="宋体" w:hint="eastAsia"/>
          <w:sz w:val="32"/>
          <w:szCs w:val="32"/>
          <w:lang w:eastAsia="zh-CN"/>
        </w:rPr>
        <w:t>高校正式录取的全日制</w:t>
      </w:r>
      <w:r>
        <w:rPr>
          <w:rFonts w:ascii="仿宋_GB2312" w:eastAsia="仿宋_GB2312" w:hAnsi="宋体"/>
          <w:sz w:val="32"/>
          <w:szCs w:val="32"/>
          <w:lang w:eastAsia="zh-CN"/>
        </w:rPr>
        <w:t>本专科</w:t>
      </w:r>
      <w:r>
        <w:rPr>
          <w:rFonts w:ascii="仿宋_GB2312" w:eastAsia="仿宋_GB2312" w:hAnsi="宋体" w:hint="eastAsia"/>
          <w:sz w:val="32"/>
          <w:szCs w:val="32"/>
          <w:lang w:eastAsia="zh-CN"/>
        </w:rPr>
        <w:t>学生，每人每年最高不超过</w:t>
      </w:r>
      <w:r>
        <w:rPr>
          <w:rFonts w:ascii="仿宋_GB2312" w:eastAsia="仿宋_GB2312" w:hAnsi="宋体"/>
          <w:sz w:val="32"/>
          <w:szCs w:val="32"/>
          <w:lang w:eastAsia="zh-CN"/>
        </w:rPr>
        <w:t>16</w:t>
      </w:r>
      <w:r>
        <w:rPr>
          <w:rFonts w:ascii="仿宋_GB2312" w:eastAsia="仿宋_GB2312" w:hAnsi="宋体" w:hint="eastAsia"/>
          <w:sz w:val="32"/>
          <w:szCs w:val="32"/>
          <w:lang w:eastAsia="zh-CN"/>
        </w:rPr>
        <w:t>000元</w:t>
      </w:r>
      <w:r>
        <w:rPr>
          <w:rFonts w:ascii="仿宋_GB2312" w:eastAsia="仿宋_GB2312" w:hAnsi="宋体"/>
          <w:sz w:val="32"/>
          <w:szCs w:val="32"/>
          <w:lang w:eastAsia="zh-CN"/>
        </w:rPr>
        <w:t>。</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t>（</w:t>
      </w:r>
      <w:r>
        <w:rPr>
          <w:rFonts w:ascii="仿宋_GB2312" w:eastAsia="仿宋_GB2312" w:hAnsi="宋体" w:hint="eastAsia"/>
          <w:sz w:val="32"/>
          <w:szCs w:val="32"/>
          <w:lang w:eastAsia="zh-CN"/>
        </w:rPr>
        <w:t>七</w:t>
      </w:r>
      <w:r>
        <w:rPr>
          <w:rFonts w:ascii="仿宋_GB2312" w:eastAsia="仿宋_GB2312" w:hAnsi="宋体"/>
          <w:sz w:val="32"/>
          <w:szCs w:val="32"/>
          <w:lang w:eastAsia="zh-CN"/>
        </w:rPr>
        <w:t>）</w:t>
      </w:r>
      <w:r>
        <w:rPr>
          <w:rFonts w:ascii="仿宋_GB2312" w:eastAsia="仿宋_GB2312" w:hAnsi="宋体"/>
          <w:sz w:val="32"/>
          <w:szCs w:val="32"/>
          <w:lang w:eastAsia="zh-CN"/>
        </w:rPr>
        <w:t>“</w:t>
      </w:r>
      <w:r>
        <w:rPr>
          <w:rFonts w:ascii="仿宋_GB2312" w:eastAsia="仿宋_GB2312" w:hAnsi="宋体"/>
          <w:sz w:val="32"/>
          <w:szCs w:val="32"/>
          <w:lang w:eastAsia="zh-CN"/>
        </w:rPr>
        <w:t>爱心一日捐</w:t>
      </w:r>
      <w:r>
        <w:rPr>
          <w:rFonts w:ascii="仿宋_GB2312" w:eastAsia="仿宋_GB2312" w:hAnsi="宋体"/>
          <w:sz w:val="32"/>
          <w:szCs w:val="32"/>
          <w:lang w:eastAsia="zh-CN"/>
        </w:rPr>
        <w:t>”</w:t>
      </w:r>
      <w:r>
        <w:rPr>
          <w:rFonts w:ascii="仿宋_GB2312" w:eastAsia="仿宋_GB2312" w:hAnsi="宋体"/>
          <w:sz w:val="32"/>
          <w:szCs w:val="32"/>
          <w:lang w:eastAsia="zh-CN"/>
        </w:rPr>
        <w:t>是由山东省教育</w:t>
      </w:r>
      <w:r>
        <w:rPr>
          <w:rFonts w:ascii="仿宋_GB2312" w:eastAsia="仿宋_GB2312" w:hAnsi="宋体" w:hint="eastAsia"/>
          <w:sz w:val="32"/>
          <w:szCs w:val="32"/>
          <w:lang w:eastAsia="zh-CN"/>
        </w:rPr>
        <w:t>基金会</w:t>
      </w:r>
      <w:r>
        <w:rPr>
          <w:rFonts w:ascii="仿宋_GB2312" w:eastAsia="仿宋_GB2312" w:hAnsi="宋体"/>
          <w:sz w:val="32"/>
          <w:szCs w:val="32"/>
          <w:lang w:eastAsia="zh-CN"/>
        </w:rPr>
        <w:t>、山东省教育工会委员会</w:t>
      </w:r>
      <w:r>
        <w:rPr>
          <w:rFonts w:ascii="仿宋_GB2312" w:eastAsia="仿宋_GB2312" w:hAnsi="宋体" w:hint="eastAsia"/>
          <w:sz w:val="32"/>
          <w:szCs w:val="32"/>
          <w:lang w:eastAsia="zh-CN"/>
        </w:rPr>
        <w:t>等部门</w:t>
      </w:r>
      <w:r>
        <w:rPr>
          <w:rFonts w:ascii="仿宋_GB2312" w:eastAsia="仿宋_GB2312" w:hAnsi="宋体"/>
          <w:sz w:val="32"/>
          <w:szCs w:val="32"/>
          <w:lang w:eastAsia="zh-CN"/>
        </w:rPr>
        <w:t>倡</w:t>
      </w:r>
      <w:r>
        <w:rPr>
          <w:rFonts w:ascii="仿宋_GB2312" w:eastAsia="仿宋_GB2312" w:hAnsi="宋体" w:hint="eastAsia"/>
          <w:sz w:val="32"/>
          <w:szCs w:val="32"/>
          <w:lang w:eastAsia="zh-CN"/>
        </w:rPr>
        <w:t>议</w:t>
      </w:r>
      <w:r>
        <w:rPr>
          <w:rFonts w:ascii="仿宋_GB2312" w:eastAsia="仿宋_GB2312" w:hAnsi="宋体"/>
          <w:sz w:val="32"/>
          <w:szCs w:val="32"/>
          <w:lang w:eastAsia="zh-CN"/>
        </w:rPr>
        <w:t>的，原则上职工个人捐赠一天的经济收入，按规定程序可以用于资助</w:t>
      </w:r>
      <w:r>
        <w:rPr>
          <w:rFonts w:ascii="仿宋_GB2312" w:eastAsia="仿宋_GB2312" w:hAnsi="宋体" w:hint="eastAsia"/>
          <w:sz w:val="32"/>
          <w:szCs w:val="32"/>
          <w:lang w:eastAsia="zh-CN"/>
        </w:rPr>
        <w:t>学</w:t>
      </w:r>
      <w:r>
        <w:rPr>
          <w:rFonts w:ascii="仿宋_GB2312" w:eastAsia="仿宋_GB2312" w:hAnsi="宋体"/>
          <w:sz w:val="32"/>
          <w:szCs w:val="32"/>
          <w:lang w:eastAsia="zh-CN"/>
        </w:rPr>
        <w:t>校家庭经济困难学生。</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第十一条</w:t>
      </w:r>
      <w:r>
        <w:rPr>
          <w:rFonts w:ascii="仿宋_GB2312" w:eastAsia="仿宋_GB2312" w:hAnsi="宋体"/>
          <w:sz w:val="32"/>
          <w:szCs w:val="32"/>
          <w:lang w:eastAsia="zh-CN"/>
        </w:rPr>
        <w:t xml:space="preserve"> 学校设立的主要资助或奖励项目</w:t>
      </w:r>
      <w:r>
        <w:rPr>
          <w:rFonts w:ascii="仿宋_GB2312" w:eastAsia="仿宋_GB2312" w:hAnsi="宋体" w:hint="eastAsia"/>
          <w:sz w:val="32"/>
          <w:szCs w:val="32"/>
          <w:lang w:eastAsia="zh-CN"/>
        </w:rPr>
        <w:t>有</w:t>
      </w:r>
      <w:r>
        <w:rPr>
          <w:rFonts w:ascii="仿宋_GB2312" w:eastAsia="仿宋_GB2312" w:hAnsi="宋体"/>
          <w:sz w:val="32"/>
          <w:szCs w:val="32"/>
          <w:lang w:eastAsia="zh-CN"/>
        </w:rPr>
        <w:t>学校奖学金</w:t>
      </w:r>
      <w:r>
        <w:rPr>
          <w:rFonts w:ascii="仿宋_GB2312" w:eastAsia="仿宋_GB2312" w:hAnsi="宋体" w:hint="eastAsia"/>
          <w:sz w:val="32"/>
          <w:szCs w:val="32"/>
          <w:lang w:eastAsia="zh-CN"/>
        </w:rPr>
        <w:t>、校长奖学金、校内助学金、</w:t>
      </w:r>
      <w:r>
        <w:rPr>
          <w:rFonts w:ascii="仿宋_GB2312" w:eastAsia="仿宋_GB2312" w:hAnsi="宋体"/>
          <w:sz w:val="32"/>
          <w:szCs w:val="32"/>
          <w:lang w:eastAsia="zh-CN"/>
        </w:rPr>
        <w:t>勤工助学</w:t>
      </w:r>
      <w:r>
        <w:rPr>
          <w:rFonts w:ascii="仿宋_GB2312" w:eastAsia="仿宋_GB2312" w:hAnsi="宋体" w:hint="eastAsia"/>
          <w:sz w:val="32"/>
          <w:szCs w:val="32"/>
          <w:lang w:eastAsia="zh-CN"/>
        </w:rPr>
        <w:t>、临时</w:t>
      </w:r>
      <w:r>
        <w:rPr>
          <w:rFonts w:ascii="仿宋_GB2312" w:eastAsia="仿宋_GB2312" w:hAnsi="宋体"/>
          <w:sz w:val="32"/>
          <w:szCs w:val="32"/>
          <w:lang w:eastAsia="zh-CN"/>
        </w:rPr>
        <w:t>困难补助</w:t>
      </w:r>
      <w:r>
        <w:rPr>
          <w:rFonts w:ascii="仿宋_GB2312" w:eastAsia="仿宋_GB2312" w:hAnsi="宋体" w:hint="eastAsia"/>
          <w:sz w:val="32"/>
          <w:szCs w:val="32"/>
          <w:lang w:eastAsia="zh-CN"/>
        </w:rPr>
        <w:t>、</w:t>
      </w:r>
      <w:r>
        <w:rPr>
          <w:rFonts w:ascii="仿宋_GB2312" w:eastAsia="仿宋_GB2312" w:hAnsi="宋体"/>
          <w:sz w:val="32"/>
          <w:szCs w:val="32"/>
          <w:lang w:eastAsia="zh-CN"/>
        </w:rPr>
        <w:t>学费减、免、缓</w:t>
      </w:r>
      <w:r>
        <w:rPr>
          <w:rFonts w:ascii="仿宋_GB2312" w:eastAsia="仿宋_GB2312" w:hAnsi="宋体" w:hint="eastAsia"/>
          <w:sz w:val="32"/>
          <w:szCs w:val="32"/>
          <w:lang w:eastAsia="zh-CN"/>
        </w:rPr>
        <w:t>、</w:t>
      </w:r>
      <w:r>
        <w:rPr>
          <w:rFonts w:ascii="仿宋_GB2312" w:eastAsia="仿宋_GB2312" w:hAnsi="宋体"/>
          <w:sz w:val="32"/>
          <w:szCs w:val="32"/>
          <w:lang w:eastAsia="zh-CN"/>
        </w:rPr>
        <w:t>新生入学</w:t>
      </w:r>
      <w:r>
        <w:rPr>
          <w:rFonts w:ascii="仿宋_GB2312" w:eastAsia="仿宋_GB2312" w:hAnsi="宋体"/>
          <w:sz w:val="32"/>
          <w:szCs w:val="32"/>
          <w:lang w:eastAsia="zh-CN"/>
        </w:rPr>
        <w:t>“</w:t>
      </w:r>
      <w:r>
        <w:rPr>
          <w:rFonts w:ascii="仿宋_GB2312" w:eastAsia="仿宋_GB2312" w:hAnsi="宋体"/>
          <w:sz w:val="32"/>
          <w:szCs w:val="32"/>
          <w:lang w:eastAsia="zh-CN"/>
        </w:rPr>
        <w:t>绿色通道</w:t>
      </w:r>
      <w:r>
        <w:rPr>
          <w:rFonts w:ascii="仿宋_GB2312" w:eastAsia="仿宋_GB2312" w:hAnsi="宋体"/>
          <w:sz w:val="32"/>
          <w:szCs w:val="32"/>
          <w:lang w:eastAsia="zh-CN"/>
        </w:rPr>
        <w:t>”</w:t>
      </w:r>
      <w:r>
        <w:rPr>
          <w:rFonts w:ascii="仿宋_GB2312" w:eastAsia="仿宋_GB2312" w:hAnsi="宋体" w:hint="eastAsia"/>
          <w:sz w:val="32"/>
          <w:szCs w:val="32"/>
          <w:lang w:eastAsia="zh-CN"/>
        </w:rPr>
        <w:t>等。</w:t>
      </w:r>
    </w:p>
    <w:p w:rsidR="006F72F4" w:rsidRDefault="00000000" w:rsidP="00EE3B92">
      <w:pPr>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t>（一）</w:t>
      </w:r>
      <w:r>
        <w:rPr>
          <w:rFonts w:ascii="仿宋_GB2312" w:eastAsia="仿宋_GB2312" w:hAnsi="宋体" w:hint="eastAsia"/>
          <w:sz w:val="32"/>
          <w:szCs w:val="32"/>
          <w:lang w:eastAsia="zh-CN"/>
        </w:rPr>
        <w:t>学校奖学金分为综合奖学金和学习进步奖学金。</w:t>
      </w:r>
      <w:r>
        <w:rPr>
          <w:rFonts w:ascii="仿宋_GB2312" w:eastAsia="仿宋_GB2312" w:hAnsi="宋体"/>
          <w:sz w:val="32"/>
          <w:szCs w:val="32"/>
          <w:lang w:eastAsia="zh-CN"/>
        </w:rPr>
        <w:t>综合奖学金分一</w:t>
      </w:r>
      <w:r>
        <w:rPr>
          <w:rFonts w:ascii="仿宋_GB2312" w:eastAsia="仿宋_GB2312" w:hAnsi="宋体" w:hint="eastAsia"/>
          <w:sz w:val="32"/>
          <w:szCs w:val="32"/>
          <w:lang w:eastAsia="zh-CN"/>
        </w:rPr>
        <w:t>、二、三等</w:t>
      </w:r>
      <w:r>
        <w:rPr>
          <w:rFonts w:ascii="仿宋_GB2312" w:eastAsia="仿宋_GB2312" w:hAnsi="宋体"/>
          <w:sz w:val="32"/>
          <w:szCs w:val="32"/>
          <w:lang w:eastAsia="zh-CN"/>
        </w:rPr>
        <w:t>,</w:t>
      </w:r>
      <w:r>
        <w:rPr>
          <w:rFonts w:ascii="仿宋_GB2312" w:eastAsia="仿宋_GB2312" w:hAnsi="宋体" w:hint="eastAsia"/>
          <w:sz w:val="32"/>
          <w:szCs w:val="32"/>
          <w:lang w:eastAsia="zh-CN"/>
        </w:rPr>
        <w:t>一等奖学金</w:t>
      </w:r>
      <w:r>
        <w:rPr>
          <w:rFonts w:ascii="仿宋_GB2312" w:eastAsia="仿宋_GB2312" w:hAnsi="宋体"/>
          <w:sz w:val="32"/>
          <w:szCs w:val="32"/>
          <w:lang w:eastAsia="zh-CN"/>
        </w:rPr>
        <w:t>每人每学期600元</w:t>
      </w:r>
      <w:r>
        <w:rPr>
          <w:rFonts w:ascii="仿宋_GB2312" w:eastAsia="仿宋_GB2312" w:hAnsi="宋体" w:hint="eastAsia"/>
          <w:sz w:val="32"/>
          <w:szCs w:val="32"/>
          <w:lang w:eastAsia="zh-CN"/>
        </w:rPr>
        <w:t>，</w:t>
      </w:r>
      <w:r>
        <w:rPr>
          <w:rFonts w:ascii="仿宋_GB2312" w:eastAsia="仿宋_GB2312" w:hAnsi="宋体"/>
          <w:sz w:val="32"/>
          <w:szCs w:val="32"/>
          <w:lang w:eastAsia="zh-CN"/>
        </w:rPr>
        <w:t>二等奖学金每人每学期400元</w:t>
      </w:r>
      <w:r>
        <w:rPr>
          <w:rFonts w:ascii="仿宋_GB2312" w:eastAsia="仿宋_GB2312" w:hAnsi="宋体" w:hint="eastAsia"/>
          <w:sz w:val="32"/>
          <w:szCs w:val="32"/>
          <w:lang w:eastAsia="zh-CN"/>
        </w:rPr>
        <w:t>，</w:t>
      </w:r>
      <w:r>
        <w:rPr>
          <w:rFonts w:ascii="仿宋_GB2312" w:eastAsia="仿宋_GB2312" w:hAnsi="宋体"/>
          <w:sz w:val="32"/>
          <w:szCs w:val="32"/>
          <w:lang w:eastAsia="zh-CN"/>
        </w:rPr>
        <w:t>三等奖学金每人每学期300元。学习进步奖学金</w:t>
      </w:r>
      <w:r>
        <w:rPr>
          <w:rFonts w:ascii="仿宋_GB2312" w:eastAsia="仿宋_GB2312" w:hAnsi="宋体" w:hint="eastAsia"/>
          <w:sz w:val="32"/>
          <w:szCs w:val="32"/>
          <w:lang w:eastAsia="zh-CN"/>
        </w:rPr>
        <w:t>根据学习成绩提高名次，每人奖励分别为150元和</w:t>
      </w:r>
      <w:r>
        <w:rPr>
          <w:rFonts w:ascii="仿宋_GB2312" w:eastAsia="仿宋_GB2312" w:hAnsi="宋体"/>
          <w:sz w:val="32"/>
          <w:szCs w:val="32"/>
          <w:lang w:eastAsia="zh-CN"/>
        </w:rPr>
        <w:t>2</w:t>
      </w:r>
      <w:r>
        <w:rPr>
          <w:rFonts w:ascii="仿宋_GB2312" w:eastAsia="仿宋_GB2312" w:hAnsi="宋体" w:hint="eastAsia"/>
          <w:sz w:val="32"/>
          <w:szCs w:val="32"/>
          <w:lang w:eastAsia="zh-CN"/>
        </w:rPr>
        <w:t>00元</w:t>
      </w:r>
      <w:r>
        <w:rPr>
          <w:rFonts w:ascii="仿宋_GB2312" w:eastAsia="仿宋_GB2312" w:hAnsi="宋体"/>
          <w:sz w:val="32"/>
          <w:szCs w:val="32"/>
          <w:lang w:eastAsia="zh-CN"/>
        </w:rPr>
        <w:t>。</w:t>
      </w:r>
    </w:p>
    <w:p w:rsidR="006F72F4" w:rsidRDefault="00000000" w:rsidP="00EE3B92">
      <w:pPr>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t>（</w:t>
      </w:r>
      <w:r>
        <w:rPr>
          <w:rFonts w:ascii="仿宋_GB2312" w:eastAsia="仿宋_GB2312" w:hAnsi="宋体" w:hint="eastAsia"/>
          <w:sz w:val="32"/>
          <w:szCs w:val="32"/>
          <w:lang w:eastAsia="zh-CN"/>
        </w:rPr>
        <w:t>二</w:t>
      </w:r>
      <w:r>
        <w:rPr>
          <w:rFonts w:ascii="仿宋_GB2312" w:eastAsia="仿宋_GB2312" w:hAnsi="宋体"/>
          <w:sz w:val="32"/>
          <w:szCs w:val="32"/>
          <w:lang w:eastAsia="zh-CN"/>
        </w:rPr>
        <w:t>）</w:t>
      </w:r>
      <w:r>
        <w:rPr>
          <w:rFonts w:ascii="仿宋_GB2312" w:eastAsia="仿宋_GB2312" w:hAnsi="宋体" w:hint="eastAsia"/>
          <w:sz w:val="32"/>
          <w:szCs w:val="32"/>
          <w:lang w:eastAsia="zh-CN"/>
        </w:rPr>
        <w:t>校长奖学金用于奖励全日制在校本专科生中特别优秀的学生。原则上每学年评审一次，每次评选</w:t>
      </w:r>
      <w:r>
        <w:rPr>
          <w:rFonts w:ascii="仿宋_GB2312" w:eastAsia="仿宋_GB2312" w:hAnsi="宋体"/>
          <w:sz w:val="32"/>
          <w:szCs w:val="32"/>
          <w:lang w:eastAsia="zh-CN"/>
        </w:rPr>
        <w:t>10</w:t>
      </w:r>
      <w:r>
        <w:rPr>
          <w:rFonts w:ascii="仿宋_GB2312" w:eastAsia="仿宋_GB2312" w:hAnsi="宋体" w:hint="eastAsia"/>
          <w:sz w:val="32"/>
          <w:szCs w:val="32"/>
          <w:lang w:eastAsia="zh-CN"/>
        </w:rPr>
        <w:t>名，奖励额度为</w:t>
      </w:r>
      <w:r>
        <w:rPr>
          <w:rFonts w:ascii="仿宋_GB2312" w:eastAsia="仿宋_GB2312" w:hAnsi="宋体" w:hint="eastAsia"/>
          <w:sz w:val="32"/>
          <w:szCs w:val="32"/>
          <w:lang w:eastAsia="zh-CN"/>
        </w:rPr>
        <w:lastRenderedPageBreak/>
        <w:t>每生</w:t>
      </w:r>
      <w:r>
        <w:rPr>
          <w:rFonts w:ascii="仿宋_GB2312" w:eastAsia="仿宋_GB2312" w:hAnsi="宋体"/>
          <w:sz w:val="32"/>
          <w:szCs w:val="32"/>
          <w:lang w:eastAsia="zh-CN"/>
        </w:rPr>
        <w:t>每年</w:t>
      </w:r>
      <w:r>
        <w:rPr>
          <w:rFonts w:ascii="仿宋_GB2312" w:eastAsia="仿宋_GB2312" w:hAnsi="宋体" w:hint="eastAsia"/>
          <w:sz w:val="32"/>
          <w:szCs w:val="32"/>
          <w:lang w:eastAsia="zh-CN"/>
        </w:rPr>
        <w:t>5000元。</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t>（</w:t>
      </w:r>
      <w:r>
        <w:rPr>
          <w:rFonts w:ascii="仿宋_GB2312" w:eastAsia="仿宋_GB2312" w:hAnsi="宋体" w:hint="eastAsia"/>
          <w:sz w:val="32"/>
          <w:szCs w:val="32"/>
          <w:lang w:eastAsia="zh-CN"/>
        </w:rPr>
        <w:t>三</w:t>
      </w:r>
      <w:r>
        <w:rPr>
          <w:rFonts w:ascii="仿宋_GB2312" w:eastAsia="仿宋_GB2312" w:hAnsi="宋体"/>
          <w:sz w:val="32"/>
          <w:szCs w:val="32"/>
          <w:lang w:eastAsia="zh-CN"/>
        </w:rPr>
        <w:t>）</w:t>
      </w:r>
      <w:r>
        <w:rPr>
          <w:rFonts w:ascii="仿宋_GB2312" w:eastAsia="仿宋_GB2312" w:hAnsi="仿宋_GB2312" w:cs="仿宋_GB2312" w:hint="eastAsia"/>
          <w:sz w:val="32"/>
          <w:szCs w:val="32"/>
          <w:lang w:eastAsia="zh-CN"/>
        </w:rPr>
        <w:t>校内助学金主要资助家庭经济困难学生的生活费用开支，资助标准为每生每年500元。</w:t>
      </w:r>
    </w:p>
    <w:p w:rsidR="006F72F4" w:rsidRDefault="00000000" w:rsidP="00EE3B92">
      <w:pPr>
        <w:widowControl/>
        <w:spacing w:line="560" w:lineRule="exact"/>
        <w:ind w:firstLine="482"/>
        <w:jc w:val="both"/>
        <w:rPr>
          <w:rFonts w:ascii="仿宋_GB2312" w:eastAsia="仿宋_GB2312" w:hAnsi="宋体"/>
          <w:color w:val="FF0000"/>
          <w:sz w:val="32"/>
          <w:szCs w:val="32"/>
          <w:lang w:eastAsia="zh-CN"/>
        </w:rPr>
      </w:pPr>
      <w:r>
        <w:rPr>
          <w:rFonts w:ascii="仿宋_GB2312" w:eastAsia="仿宋_GB2312" w:hAnsi="宋体" w:hint="eastAsia"/>
          <w:sz w:val="32"/>
          <w:szCs w:val="32"/>
          <w:lang w:eastAsia="zh-CN"/>
        </w:rPr>
        <w:t>（四）</w:t>
      </w:r>
      <w:r>
        <w:rPr>
          <w:rFonts w:ascii="仿宋_GB2312" w:eastAsia="仿宋_GB2312" w:hAnsi="宋体"/>
          <w:sz w:val="32"/>
          <w:szCs w:val="32"/>
          <w:lang w:eastAsia="zh-CN"/>
        </w:rPr>
        <w:t>勤工助学是指</w:t>
      </w:r>
      <w:r>
        <w:rPr>
          <w:rFonts w:ascii="仿宋_GB2312" w:eastAsia="仿宋_GB2312"/>
          <w:sz w:val="32"/>
          <w:szCs w:val="32"/>
          <w:lang w:eastAsia="zh-CN"/>
        </w:rPr>
        <w:t>学生在学校的组织下利用课余时间，通过劳动取得合法报酬，用于改善学习和生活条件的社会实践活动</w:t>
      </w:r>
      <w:r>
        <w:rPr>
          <w:rFonts w:ascii="仿宋_GB2312" w:eastAsia="仿宋_GB2312" w:hint="eastAsia"/>
          <w:sz w:val="32"/>
          <w:szCs w:val="32"/>
          <w:lang w:eastAsia="zh-CN"/>
        </w:rPr>
        <w:t>。</w:t>
      </w:r>
      <w:r>
        <w:rPr>
          <w:rFonts w:ascii="仿宋_GB2312" w:eastAsia="仿宋_GB2312" w:hAnsi="宋体"/>
          <w:sz w:val="32"/>
          <w:szCs w:val="32"/>
          <w:lang w:eastAsia="zh-CN"/>
        </w:rPr>
        <w:t>学生参加勤工助学不应当影响学业，原则上每周不超过8小时。</w:t>
      </w:r>
      <w:r>
        <w:rPr>
          <w:rFonts w:ascii="仿宋_GB2312" w:eastAsia="仿宋_GB2312" w:hAnsi="宋体" w:hint="eastAsia"/>
          <w:sz w:val="32"/>
          <w:szCs w:val="32"/>
          <w:lang w:eastAsia="zh-CN"/>
        </w:rPr>
        <w:t>技术性岗位每月发放360元，普通</w:t>
      </w:r>
      <w:proofErr w:type="gramStart"/>
      <w:r>
        <w:rPr>
          <w:rFonts w:ascii="仿宋_GB2312" w:eastAsia="仿宋_GB2312" w:hAnsi="宋体" w:hint="eastAsia"/>
          <w:sz w:val="32"/>
          <w:szCs w:val="32"/>
          <w:lang w:eastAsia="zh-CN"/>
        </w:rPr>
        <w:t>性岗位</w:t>
      </w:r>
      <w:proofErr w:type="gramEnd"/>
      <w:r>
        <w:rPr>
          <w:rFonts w:ascii="仿宋_GB2312" w:eastAsia="仿宋_GB2312" w:hAnsi="宋体" w:hint="eastAsia"/>
          <w:sz w:val="32"/>
          <w:szCs w:val="32"/>
          <w:lang w:eastAsia="zh-CN"/>
        </w:rPr>
        <w:t>每月发放240元。</w:t>
      </w:r>
    </w:p>
    <w:p w:rsidR="006F72F4" w:rsidRDefault="00000000" w:rsidP="00EE3B92">
      <w:pPr>
        <w:widowControl/>
        <w:spacing w:line="560" w:lineRule="exact"/>
        <w:ind w:firstLine="482"/>
        <w:jc w:val="both"/>
        <w:rPr>
          <w:rFonts w:ascii="仿宋_GB2312" w:eastAsia="仿宋_GB2312" w:cs="宋体"/>
          <w:sz w:val="32"/>
          <w:szCs w:val="32"/>
          <w:lang w:eastAsia="zh-CN"/>
        </w:rPr>
      </w:pPr>
      <w:r>
        <w:rPr>
          <w:rFonts w:ascii="仿宋_GB2312" w:eastAsia="仿宋_GB2312" w:hAnsi="宋体" w:hint="eastAsia"/>
          <w:sz w:val="32"/>
          <w:szCs w:val="32"/>
          <w:lang w:eastAsia="zh-CN"/>
        </w:rPr>
        <w:t>（五）</w:t>
      </w:r>
      <w:r>
        <w:rPr>
          <w:rFonts w:ascii="仿宋_GB2312" w:eastAsia="仿宋_GB2312" w:hAnsi="宋体" w:cs="宋体" w:hint="eastAsia"/>
          <w:sz w:val="32"/>
          <w:szCs w:val="32"/>
          <w:lang w:eastAsia="zh-CN"/>
        </w:rPr>
        <w:t>临时困难补助是为了帮助解决学生在校学习期间因突发原因而造成生活上暂时性经济困难所给予的临时性、一次性资助，补助额度为2000-5000元。</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t>（</w:t>
      </w:r>
      <w:r>
        <w:rPr>
          <w:rFonts w:ascii="仿宋_GB2312" w:eastAsia="仿宋_GB2312" w:hAnsi="宋体" w:hint="eastAsia"/>
          <w:sz w:val="32"/>
          <w:szCs w:val="32"/>
          <w:lang w:eastAsia="zh-CN"/>
        </w:rPr>
        <w:t>六</w:t>
      </w:r>
      <w:r>
        <w:rPr>
          <w:rFonts w:ascii="仿宋_GB2312" w:eastAsia="仿宋_GB2312" w:hAnsi="宋体"/>
          <w:sz w:val="32"/>
          <w:szCs w:val="32"/>
          <w:lang w:eastAsia="zh-CN"/>
        </w:rPr>
        <w:t>）学费减、免、缓是学校对部分确因经济所限、缴纳学费有困难的家庭经济困难学生减少</w:t>
      </w:r>
      <w:r>
        <w:rPr>
          <w:rFonts w:ascii="仿宋_GB2312" w:eastAsia="仿宋_GB2312" w:hAnsi="宋体" w:hint="eastAsia"/>
          <w:sz w:val="32"/>
          <w:szCs w:val="32"/>
          <w:lang w:eastAsia="zh-CN"/>
        </w:rPr>
        <w:t>、</w:t>
      </w:r>
      <w:r>
        <w:rPr>
          <w:rFonts w:ascii="仿宋_GB2312" w:eastAsia="仿宋_GB2312" w:hAnsi="宋体"/>
          <w:sz w:val="32"/>
          <w:szCs w:val="32"/>
          <w:lang w:eastAsia="zh-CN"/>
        </w:rPr>
        <w:t>免除</w:t>
      </w:r>
      <w:r>
        <w:rPr>
          <w:rFonts w:ascii="仿宋_GB2312" w:eastAsia="仿宋_GB2312" w:hAnsi="宋体" w:hint="eastAsia"/>
          <w:sz w:val="32"/>
          <w:szCs w:val="32"/>
          <w:lang w:eastAsia="zh-CN"/>
        </w:rPr>
        <w:t>或缓缴</w:t>
      </w:r>
      <w:r>
        <w:rPr>
          <w:rFonts w:ascii="仿宋_GB2312" w:eastAsia="仿宋_GB2312" w:hAnsi="宋体"/>
          <w:sz w:val="32"/>
          <w:szCs w:val="32"/>
          <w:lang w:eastAsia="zh-CN"/>
        </w:rPr>
        <w:t>学费。</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t>（</w:t>
      </w:r>
      <w:r>
        <w:rPr>
          <w:rFonts w:ascii="仿宋_GB2312" w:eastAsia="仿宋_GB2312" w:hAnsi="宋体" w:hint="eastAsia"/>
          <w:sz w:val="32"/>
          <w:szCs w:val="32"/>
          <w:lang w:eastAsia="zh-CN"/>
        </w:rPr>
        <w:t>七</w:t>
      </w:r>
      <w:r>
        <w:rPr>
          <w:rFonts w:ascii="仿宋_GB2312" w:eastAsia="仿宋_GB2312" w:hAnsi="宋体"/>
          <w:sz w:val="32"/>
          <w:szCs w:val="32"/>
          <w:lang w:eastAsia="zh-CN"/>
        </w:rPr>
        <w:t>）新生入学</w:t>
      </w:r>
      <w:r>
        <w:rPr>
          <w:rFonts w:ascii="仿宋_GB2312" w:eastAsia="仿宋_GB2312" w:hAnsi="宋体"/>
          <w:sz w:val="32"/>
          <w:szCs w:val="32"/>
          <w:lang w:eastAsia="zh-CN"/>
        </w:rPr>
        <w:t>“</w:t>
      </w:r>
      <w:r>
        <w:rPr>
          <w:rFonts w:ascii="仿宋_GB2312" w:eastAsia="仿宋_GB2312" w:hAnsi="宋体"/>
          <w:sz w:val="32"/>
          <w:szCs w:val="32"/>
          <w:lang w:eastAsia="zh-CN"/>
        </w:rPr>
        <w:t>绿色通道</w:t>
      </w:r>
      <w:r>
        <w:rPr>
          <w:rFonts w:ascii="仿宋_GB2312" w:eastAsia="仿宋_GB2312" w:hAnsi="宋体"/>
          <w:sz w:val="32"/>
          <w:szCs w:val="32"/>
          <w:lang w:eastAsia="zh-CN"/>
        </w:rPr>
        <w:t>”</w:t>
      </w:r>
      <w:r>
        <w:rPr>
          <w:rFonts w:ascii="仿宋_GB2312" w:eastAsia="仿宋_GB2312" w:hAnsi="宋体"/>
          <w:sz w:val="32"/>
          <w:szCs w:val="32"/>
          <w:lang w:eastAsia="zh-CN"/>
        </w:rPr>
        <w:t>是指被学校录取的家庭经济困难的新生，</w:t>
      </w:r>
      <w:r>
        <w:rPr>
          <w:rFonts w:ascii="仿宋_GB2312" w:eastAsia="仿宋_GB2312" w:hAnsi="宋体" w:hint="eastAsia"/>
          <w:sz w:val="32"/>
          <w:szCs w:val="32"/>
          <w:lang w:eastAsia="zh-CN"/>
        </w:rPr>
        <w:t>可</w:t>
      </w:r>
      <w:r>
        <w:rPr>
          <w:rFonts w:ascii="仿宋_GB2312" w:eastAsia="仿宋_GB2312" w:hAnsi="宋体"/>
          <w:sz w:val="32"/>
          <w:szCs w:val="32"/>
          <w:lang w:eastAsia="zh-CN"/>
        </w:rPr>
        <w:t>先办理入学手续，然后再根据学校核实后的情况，</w:t>
      </w:r>
      <w:r>
        <w:rPr>
          <w:rFonts w:ascii="仿宋_GB2312" w:eastAsia="仿宋_GB2312" w:hAnsi="宋体" w:hint="eastAsia"/>
          <w:sz w:val="32"/>
          <w:szCs w:val="32"/>
          <w:lang w:eastAsia="zh-CN"/>
        </w:rPr>
        <w:t>采取</w:t>
      </w:r>
      <w:r>
        <w:rPr>
          <w:rFonts w:ascii="仿宋_GB2312" w:eastAsia="仿宋_GB2312" w:hAnsi="宋体"/>
          <w:sz w:val="32"/>
          <w:szCs w:val="32"/>
          <w:lang w:eastAsia="zh-CN"/>
        </w:rPr>
        <w:t>不同的措施</w:t>
      </w:r>
      <w:r>
        <w:rPr>
          <w:rFonts w:ascii="仿宋_GB2312" w:eastAsia="仿宋_GB2312" w:hAnsi="宋体" w:hint="eastAsia"/>
          <w:sz w:val="32"/>
          <w:szCs w:val="32"/>
          <w:lang w:eastAsia="zh-CN"/>
        </w:rPr>
        <w:t>予以资助</w:t>
      </w:r>
      <w:r>
        <w:rPr>
          <w:rFonts w:ascii="仿宋_GB2312" w:eastAsia="仿宋_GB2312" w:hAnsi="宋体"/>
          <w:sz w:val="32"/>
          <w:szCs w:val="32"/>
          <w:lang w:eastAsia="zh-CN"/>
        </w:rPr>
        <w:t>。</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黑体" w:eastAsia="黑体" w:hAnsi="黑体" w:hint="eastAsia"/>
          <w:sz w:val="32"/>
          <w:szCs w:val="32"/>
          <w:lang w:eastAsia="zh-CN"/>
        </w:rPr>
        <w:t>第</w:t>
      </w:r>
      <w:r>
        <w:rPr>
          <w:rFonts w:ascii="楷体_GB2312" w:eastAsia="楷体_GB2312" w:hAnsi="楷体_GB2312" w:cs="楷体_GB2312" w:hint="eastAsia"/>
          <w:sz w:val="32"/>
          <w:szCs w:val="32"/>
          <w:lang w:eastAsia="zh-CN"/>
        </w:rPr>
        <w:t>十二条</w:t>
      </w:r>
      <w:r>
        <w:rPr>
          <w:rFonts w:ascii="黑体" w:eastAsia="黑体" w:hAnsi="黑体" w:hint="eastAsia"/>
          <w:sz w:val="32"/>
          <w:szCs w:val="32"/>
          <w:lang w:eastAsia="zh-CN"/>
        </w:rPr>
        <w:t xml:space="preserve"> </w:t>
      </w:r>
      <w:r>
        <w:rPr>
          <w:rFonts w:ascii="仿宋_GB2312" w:eastAsia="仿宋_GB2312" w:hAnsi="宋体"/>
          <w:sz w:val="32"/>
          <w:szCs w:val="32"/>
          <w:lang w:eastAsia="zh-CN"/>
        </w:rPr>
        <w:t>社会</w:t>
      </w:r>
      <w:r>
        <w:rPr>
          <w:rFonts w:ascii="仿宋_GB2312" w:eastAsia="仿宋_GB2312" w:hAnsi="宋体" w:hint="eastAsia"/>
          <w:sz w:val="32"/>
          <w:szCs w:val="32"/>
          <w:lang w:eastAsia="zh-CN"/>
        </w:rPr>
        <w:t>团体和个人捐资设立的</w:t>
      </w:r>
      <w:r>
        <w:rPr>
          <w:rFonts w:ascii="仿宋_GB2312" w:eastAsia="仿宋_GB2312" w:hAnsi="宋体"/>
          <w:sz w:val="32"/>
          <w:szCs w:val="32"/>
          <w:lang w:eastAsia="zh-CN"/>
        </w:rPr>
        <w:t>奖助学金，</w:t>
      </w:r>
      <w:r>
        <w:rPr>
          <w:rFonts w:ascii="仿宋_GB2312" w:eastAsia="仿宋_GB2312" w:hAnsi="宋体" w:hint="eastAsia"/>
          <w:sz w:val="32"/>
          <w:szCs w:val="32"/>
          <w:lang w:eastAsia="zh-CN"/>
        </w:rPr>
        <w:t>由捐资方和学校共同签订相关协议，学校按照协议规定的名额和标准组织评定和资助</w:t>
      </w:r>
      <w:r>
        <w:rPr>
          <w:rFonts w:ascii="仿宋_GB2312" w:eastAsia="仿宋_GB2312" w:hAnsi="宋体"/>
          <w:sz w:val="32"/>
          <w:szCs w:val="32"/>
          <w:lang w:eastAsia="zh-CN"/>
        </w:rPr>
        <w:t>。</w:t>
      </w:r>
    </w:p>
    <w:p w:rsidR="006F72F4" w:rsidRDefault="00000000">
      <w:pPr>
        <w:widowControl/>
        <w:spacing w:line="560" w:lineRule="exact"/>
        <w:ind w:firstLine="482"/>
        <w:jc w:val="center"/>
        <w:rPr>
          <w:rFonts w:ascii="黑体" w:eastAsia="黑体" w:hAnsi="黑体"/>
          <w:sz w:val="32"/>
          <w:szCs w:val="32"/>
          <w:lang w:eastAsia="zh-CN"/>
        </w:rPr>
      </w:pPr>
      <w:r>
        <w:rPr>
          <w:rFonts w:ascii="黑体" w:eastAsia="黑体" w:hAnsi="黑体"/>
          <w:sz w:val="32"/>
          <w:szCs w:val="32"/>
          <w:lang w:eastAsia="zh-CN"/>
        </w:rPr>
        <w:t>第</w:t>
      </w:r>
      <w:r>
        <w:rPr>
          <w:rFonts w:ascii="黑体" w:eastAsia="黑体" w:hAnsi="黑体" w:hint="eastAsia"/>
          <w:sz w:val="32"/>
          <w:szCs w:val="32"/>
          <w:lang w:eastAsia="zh-CN"/>
        </w:rPr>
        <w:t>四</w:t>
      </w:r>
      <w:r>
        <w:rPr>
          <w:rFonts w:ascii="黑体" w:eastAsia="黑体" w:hAnsi="黑体"/>
          <w:sz w:val="32"/>
          <w:szCs w:val="32"/>
          <w:lang w:eastAsia="zh-CN"/>
        </w:rPr>
        <w:t xml:space="preserve">章 </w:t>
      </w:r>
      <w:r>
        <w:rPr>
          <w:rFonts w:ascii="黑体" w:eastAsia="黑体" w:hAnsi="黑体" w:hint="eastAsia"/>
          <w:sz w:val="32"/>
          <w:szCs w:val="32"/>
          <w:lang w:eastAsia="zh-CN"/>
        </w:rPr>
        <w:t xml:space="preserve"> </w:t>
      </w:r>
      <w:r>
        <w:rPr>
          <w:rFonts w:ascii="黑体" w:eastAsia="黑体" w:hAnsi="黑体"/>
          <w:sz w:val="32"/>
          <w:szCs w:val="32"/>
          <w:lang w:eastAsia="zh-CN"/>
        </w:rPr>
        <w:t>申请</w:t>
      </w:r>
      <w:r>
        <w:rPr>
          <w:rFonts w:ascii="黑体" w:eastAsia="黑体" w:hAnsi="黑体" w:hint="eastAsia"/>
          <w:sz w:val="32"/>
          <w:szCs w:val="32"/>
          <w:lang w:eastAsia="zh-CN"/>
        </w:rPr>
        <w:t>资助基本</w:t>
      </w:r>
      <w:r>
        <w:rPr>
          <w:rFonts w:ascii="黑体" w:eastAsia="黑体" w:hAnsi="黑体"/>
          <w:sz w:val="32"/>
          <w:szCs w:val="32"/>
          <w:lang w:eastAsia="zh-CN"/>
        </w:rPr>
        <w:t>条件</w:t>
      </w:r>
    </w:p>
    <w:p w:rsidR="006F72F4" w:rsidRDefault="00000000" w:rsidP="00EE3B92">
      <w:pPr>
        <w:widowControl/>
        <w:spacing w:line="560" w:lineRule="exact"/>
        <w:ind w:firstLineChars="200" w:firstLine="640"/>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第十三条</w:t>
      </w:r>
      <w:r>
        <w:rPr>
          <w:rFonts w:ascii="仿宋_GB2312" w:eastAsia="仿宋_GB2312" w:hAnsi="宋体"/>
          <w:sz w:val="32"/>
          <w:szCs w:val="32"/>
          <w:lang w:eastAsia="zh-CN"/>
        </w:rPr>
        <w:t xml:space="preserve"> 学生申请资助应</w:t>
      </w:r>
      <w:r>
        <w:rPr>
          <w:rFonts w:ascii="仿宋_GB2312" w:eastAsia="仿宋_GB2312" w:hAnsi="宋体" w:hint="eastAsia"/>
          <w:sz w:val="32"/>
          <w:szCs w:val="32"/>
          <w:lang w:eastAsia="zh-CN"/>
        </w:rPr>
        <w:t>满足</w:t>
      </w:r>
      <w:r>
        <w:rPr>
          <w:rFonts w:ascii="仿宋_GB2312" w:eastAsia="仿宋_GB2312" w:hAnsi="宋体"/>
          <w:sz w:val="32"/>
          <w:szCs w:val="32"/>
          <w:lang w:eastAsia="zh-CN"/>
        </w:rPr>
        <w:t>以下</w:t>
      </w:r>
      <w:r>
        <w:rPr>
          <w:rFonts w:ascii="仿宋_GB2312" w:eastAsia="仿宋_GB2312" w:hAnsi="宋体" w:hint="eastAsia"/>
          <w:sz w:val="32"/>
          <w:szCs w:val="32"/>
          <w:lang w:eastAsia="zh-CN"/>
        </w:rPr>
        <w:t>基本</w:t>
      </w:r>
      <w:r>
        <w:rPr>
          <w:rFonts w:ascii="仿宋_GB2312" w:eastAsia="仿宋_GB2312" w:hAnsi="宋体"/>
          <w:sz w:val="32"/>
          <w:szCs w:val="32"/>
          <w:lang w:eastAsia="zh-CN"/>
        </w:rPr>
        <w:t>条件：</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t>（一）热爱社会主义祖国，拥护中国共产党的领导；</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t>（二）遵守宪法、法律，遵守学校规章制度；</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lastRenderedPageBreak/>
        <w:t>（三）诚实守信，道德品质优良；</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t>（四）勤奋学习，积极上进；</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仿宋_GB2312" w:eastAsia="仿宋_GB2312" w:hAnsi="宋体"/>
          <w:sz w:val="32"/>
          <w:szCs w:val="32"/>
          <w:lang w:eastAsia="zh-CN"/>
        </w:rPr>
        <w:t>（</w:t>
      </w:r>
      <w:r>
        <w:rPr>
          <w:rFonts w:ascii="仿宋_GB2312" w:eastAsia="仿宋_GB2312" w:hAnsi="宋体" w:hint="eastAsia"/>
          <w:sz w:val="32"/>
          <w:szCs w:val="32"/>
          <w:lang w:eastAsia="zh-CN"/>
        </w:rPr>
        <w:t>五</w:t>
      </w:r>
      <w:r>
        <w:rPr>
          <w:rFonts w:ascii="仿宋_GB2312" w:eastAsia="仿宋_GB2312" w:hAnsi="宋体"/>
          <w:sz w:val="32"/>
          <w:szCs w:val="32"/>
          <w:lang w:eastAsia="zh-CN"/>
        </w:rPr>
        <w:t>）家庭</w:t>
      </w:r>
      <w:r>
        <w:rPr>
          <w:rFonts w:ascii="仿宋_GB2312" w:eastAsia="仿宋_GB2312" w:hAnsi="宋体" w:hint="eastAsia"/>
          <w:sz w:val="32"/>
          <w:szCs w:val="32"/>
          <w:lang w:eastAsia="zh-CN"/>
        </w:rPr>
        <w:t>经济困难</w:t>
      </w:r>
      <w:r>
        <w:rPr>
          <w:rFonts w:ascii="仿宋_GB2312" w:eastAsia="仿宋_GB2312" w:hAnsi="宋体"/>
          <w:sz w:val="32"/>
          <w:szCs w:val="32"/>
          <w:lang w:eastAsia="zh-CN"/>
        </w:rPr>
        <w:t>，生活俭朴</w:t>
      </w:r>
      <w:r>
        <w:rPr>
          <w:rFonts w:ascii="仿宋_GB2312" w:eastAsia="仿宋_GB2312" w:hAnsi="宋体" w:hint="eastAsia"/>
          <w:sz w:val="32"/>
          <w:szCs w:val="32"/>
          <w:lang w:eastAsia="zh-CN"/>
        </w:rPr>
        <w:t>。</w:t>
      </w:r>
    </w:p>
    <w:p w:rsidR="006F72F4" w:rsidRDefault="00000000" w:rsidP="00EE3B92">
      <w:pPr>
        <w:widowControl/>
        <w:spacing w:line="560" w:lineRule="exact"/>
        <w:ind w:firstLineChars="200" w:firstLine="640"/>
        <w:jc w:val="both"/>
        <w:rPr>
          <w:rFonts w:ascii="仿宋_GB2312" w:eastAsia="仿宋_GB2312" w:hAnsi="宋体"/>
          <w:sz w:val="32"/>
          <w:szCs w:val="32"/>
          <w:lang w:eastAsia="zh-CN"/>
        </w:rPr>
      </w:pPr>
      <w:r>
        <w:rPr>
          <w:rFonts w:ascii="黑体" w:eastAsia="黑体" w:hAnsi="黑体"/>
          <w:sz w:val="32"/>
          <w:szCs w:val="32"/>
          <w:lang w:eastAsia="zh-CN"/>
        </w:rPr>
        <w:t>第</w:t>
      </w:r>
      <w:r>
        <w:rPr>
          <w:rFonts w:ascii="楷体_GB2312" w:eastAsia="楷体_GB2312" w:hAnsi="楷体_GB2312" w:cs="楷体_GB2312" w:hint="eastAsia"/>
          <w:sz w:val="32"/>
          <w:szCs w:val="32"/>
          <w:lang w:eastAsia="zh-CN"/>
        </w:rPr>
        <w:t>十四条</w:t>
      </w:r>
      <w:r>
        <w:rPr>
          <w:rFonts w:ascii="黑体" w:eastAsia="黑体" w:hAnsi="黑体" w:hint="eastAsia"/>
          <w:sz w:val="32"/>
          <w:szCs w:val="32"/>
          <w:lang w:eastAsia="zh-CN"/>
        </w:rPr>
        <w:t xml:space="preserve"> </w:t>
      </w:r>
      <w:r>
        <w:rPr>
          <w:rFonts w:ascii="仿宋_GB2312" w:eastAsia="仿宋_GB2312" w:hAnsi="宋体"/>
          <w:sz w:val="32"/>
          <w:szCs w:val="32"/>
          <w:lang w:eastAsia="zh-CN"/>
        </w:rPr>
        <w:t>有下列</w:t>
      </w:r>
      <w:r>
        <w:rPr>
          <w:rFonts w:ascii="仿宋_GB2312" w:eastAsia="仿宋_GB2312" w:hAnsi="宋体" w:hint="eastAsia"/>
          <w:sz w:val="32"/>
          <w:szCs w:val="32"/>
          <w:lang w:eastAsia="zh-CN"/>
        </w:rPr>
        <w:t>情况</w:t>
      </w:r>
      <w:r>
        <w:rPr>
          <w:rFonts w:ascii="仿宋_GB2312" w:eastAsia="仿宋_GB2312" w:hAnsi="宋体"/>
          <w:sz w:val="32"/>
          <w:szCs w:val="32"/>
          <w:lang w:eastAsia="zh-CN"/>
        </w:rPr>
        <w:t>之一的,不能认定为家庭经济困难学生</w:t>
      </w:r>
      <w:r>
        <w:rPr>
          <w:rFonts w:ascii="仿宋_GB2312" w:eastAsia="仿宋_GB2312" w:hAnsi="宋体" w:hint="eastAsia"/>
          <w:sz w:val="32"/>
          <w:szCs w:val="32"/>
          <w:lang w:eastAsia="zh-CN"/>
        </w:rPr>
        <w:t>并申请各项资助</w:t>
      </w:r>
      <w:r>
        <w:rPr>
          <w:rFonts w:ascii="仿宋_GB2312" w:eastAsia="仿宋_GB2312" w:hAnsi="宋体"/>
          <w:sz w:val="32"/>
          <w:szCs w:val="32"/>
          <w:lang w:eastAsia="zh-CN"/>
        </w:rPr>
        <w:t>,已</w:t>
      </w:r>
      <w:r>
        <w:rPr>
          <w:rFonts w:ascii="仿宋_GB2312" w:eastAsia="仿宋_GB2312" w:hAnsi="宋体" w:hint="eastAsia"/>
          <w:sz w:val="32"/>
          <w:szCs w:val="32"/>
          <w:lang w:eastAsia="zh-CN"/>
        </w:rPr>
        <w:t>获得家庭经济困难学生资格和相关资助的应予以取消：</w:t>
      </w:r>
    </w:p>
    <w:p w:rsidR="006F72F4" w:rsidRDefault="00000000" w:rsidP="00EE3B92">
      <w:pPr>
        <w:widowControl/>
        <w:spacing w:line="560" w:lineRule="exact"/>
        <w:ind w:firstLineChars="200" w:firstLine="640"/>
        <w:jc w:val="both"/>
        <w:rPr>
          <w:rFonts w:ascii="仿宋_GB2312" w:eastAsia="仿宋_GB2312" w:hAnsi="宋体"/>
          <w:sz w:val="32"/>
          <w:szCs w:val="32"/>
          <w:lang w:eastAsia="zh-CN"/>
        </w:rPr>
      </w:pPr>
      <w:r>
        <w:rPr>
          <w:rFonts w:ascii="仿宋_GB2312" w:eastAsia="仿宋_GB2312" w:hAnsi="宋体" w:hint="eastAsia"/>
          <w:sz w:val="32"/>
          <w:szCs w:val="32"/>
          <w:lang w:eastAsia="zh-CN"/>
        </w:rPr>
        <w:t>（一）</w:t>
      </w:r>
      <w:r>
        <w:rPr>
          <w:rFonts w:ascii="仿宋_GB2312" w:eastAsia="仿宋_GB2312" w:hAnsi="宋体"/>
          <w:sz w:val="32"/>
          <w:szCs w:val="32"/>
          <w:lang w:eastAsia="zh-CN"/>
        </w:rPr>
        <w:t>隐瞒家庭经济实际情况、提供虚假信息的</w:t>
      </w:r>
      <w:r>
        <w:rPr>
          <w:rFonts w:ascii="仿宋_GB2312" w:eastAsia="仿宋_GB2312" w:hAnsi="宋体" w:hint="eastAsia"/>
          <w:sz w:val="32"/>
          <w:szCs w:val="32"/>
          <w:lang w:eastAsia="zh-CN"/>
        </w:rPr>
        <w:t>；</w:t>
      </w:r>
    </w:p>
    <w:p w:rsidR="006F72F4" w:rsidRDefault="00000000" w:rsidP="00EE3B92">
      <w:pPr>
        <w:widowControl/>
        <w:spacing w:line="560" w:lineRule="exact"/>
        <w:ind w:firstLineChars="200" w:firstLine="640"/>
        <w:jc w:val="both"/>
        <w:rPr>
          <w:rFonts w:ascii="仿宋_GB2312" w:eastAsia="仿宋_GB2312" w:hAnsi="宋体"/>
          <w:sz w:val="32"/>
          <w:szCs w:val="32"/>
          <w:lang w:eastAsia="zh-CN"/>
        </w:rPr>
      </w:pPr>
      <w:r>
        <w:rPr>
          <w:rFonts w:ascii="仿宋_GB2312" w:eastAsia="仿宋_GB2312" w:hAnsi="宋体" w:hint="eastAsia"/>
          <w:sz w:val="32"/>
          <w:szCs w:val="32"/>
          <w:lang w:eastAsia="zh-CN"/>
        </w:rPr>
        <w:t>（二）</w:t>
      </w:r>
      <w:r>
        <w:rPr>
          <w:rFonts w:ascii="仿宋_GB2312" w:eastAsia="仿宋_GB2312" w:hAnsi="宋体"/>
          <w:sz w:val="32"/>
          <w:szCs w:val="32"/>
          <w:lang w:eastAsia="zh-CN"/>
        </w:rPr>
        <w:t>由于家庭建房、购房、购车等原因造成家庭经济暂时</w:t>
      </w:r>
      <w:r>
        <w:rPr>
          <w:rFonts w:ascii="仿宋_GB2312" w:eastAsia="仿宋_GB2312" w:hAnsi="宋体" w:hint="eastAsia"/>
          <w:sz w:val="32"/>
          <w:szCs w:val="32"/>
          <w:lang w:eastAsia="zh-CN"/>
        </w:rPr>
        <w:t>困难</w:t>
      </w:r>
      <w:r>
        <w:rPr>
          <w:rFonts w:ascii="仿宋_GB2312" w:eastAsia="仿宋_GB2312" w:hAnsi="宋体"/>
          <w:sz w:val="32"/>
          <w:szCs w:val="32"/>
          <w:lang w:eastAsia="zh-CN"/>
        </w:rPr>
        <w:t>的</w:t>
      </w:r>
      <w:r>
        <w:rPr>
          <w:rFonts w:ascii="仿宋_GB2312" w:eastAsia="仿宋_GB2312" w:hAnsi="宋体" w:hint="eastAsia"/>
          <w:sz w:val="32"/>
          <w:szCs w:val="32"/>
          <w:lang w:eastAsia="zh-CN"/>
        </w:rPr>
        <w:t>；</w:t>
      </w:r>
    </w:p>
    <w:p w:rsidR="006F72F4" w:rsidRDefault="00000000" w:rsidP="00EE3B92">
      <w:pPr>
        <w:widowControl/>
        <w:spacing w:line="560" w:lineRule="exact"/>
        <w:ind w:firstLineChars="200" w:firstLine="640"/>
        <w:jc w:val="both"/>
        <w:rPr>
          <w:rFonts w:ascii="仿宋_GB2312" w:eastAsia="仿宋_GB2312" w:hAnsi="宋体"/>
          <w:sz w:val="32"/>
          <w:szCs w:val="32"/>
          <w:lang w:eastAsia="zh-CN"/>
        </w:rPr>
      </w:pPr>
      <w:r>
        <w:rPr>
          <w:rFonts w:ascii="仿宋_GB2312" w:eastAsia="仿宋_GB2312" w:hAnsi="宋体" w:hint="eastAsia"/>
          <w:sz w:val="32"/>
          <w:szCs w:val="32"/>
          <w:lang w:eastAsia="zh-CN"/>
        </w:rPr>
        <w:t>（三）</w:t>
      </w:r>
      <w:r>
        <w:rPr>
          <w:rFonts w:ascii="仿宋_GB2312" w:eastAsia="仿宋_GB2312" w:hAnsi="宋体"/>
          <w:sz w:val="32"/>
          <w:szCs w:val="32"/>
          <w:lang w:eastAsia="zh-CN"/>
        </w:rPr>
        <w:t>由于生活奢侈浪费等原因造成生活暂时困难的</w:t>
      </w:r>
      <w:r>
        <w:rPr>
          <w:rFonts w:ascii="仿宋_GB2312" w:eastAsia="仿宋_GB2312" w:hAnsi="宋体" w:hint="eastAsia"/>
          <w:sz w:val="32"/>
          <w:szCs w:val="32"/>
          <w:lang w:eastAsia="zh-CN"/>
        </w:rPr>
        <w:t>；</w:t>
      </w:r>
    </w:p>
    <w:p w:rsidR="006F72F4" w:rsidRDefault="00000000" w:rsidP="00EE3B92">
      <w:pPr>
        <w:widowControl/>
        <w:spacing w:line="560" w:lineRule="exact"/>
        <w:ind w:firstLineChars="200" w:firstLine="640"/>
        <w:jc w:val="both"/>
        <w:rPr>
          <w:rFonts w:ascii="仿宋_GB2312" w:eastAsia="仿宋_GB2312" w:hAnsi="宋体"/>
          <w:sz w:val="32"/>
          <w:szCs w:val="32"/>
          <w:lang w:eastAsia="zh-CN"/>
        </w:rPr>
      </w:pPr>
      <w:r>
        <w:rPr>
          <w:rFonts w:ascii="仿宋_GB2312" w:eastAsia="仿宋_GB2312" w:hAnsi="宋体" w:hint="eastAsia"/>
          <w:sz w:val="32"/>
          <w:szCs w:val="32"/>
          <w:lang w:eastAsia="zh-CN"/>
        </w:rPr>
        <w:t>（四）</w:t>
      </w:r>
      <w:r>
        <w:rPr>
          <w:rFonts w:ascii="仿宋_GB2312" w:eastAsia="仿宋_GB2312" w:hAnsi="宋体"/>
          <w:sz w:val="32"/>
          <w:szCs w:val="32"/>
          <w:lang w:eastAsia="zh-CN"/>
        </w:rPr>
        <w:t>有其它不符合认定条件的</w:t>
      </w:r>
      <w:r>
        <w:rPr>
          <w:rFonts w:ascii="仿宋_GB2312" w:eastAsia="仿宋_GB2312" w:hAnsi="宋体" w:hint="eastAsia"/>
          <w:sz w:val="32"/>
          <w:szCs w:val="32"/>
          <w:lang w:eastAsia="zh-CN"/>
        </w:rPr>
        <w:t>。</w:t>
      </w:r>
    </w:p>
    <w:p w:rsidR="006F72F4" w:rsidRDefault="006F72F4" w:rsidP="00EE3B92">
      <w:pPr>
        <w:widowControl/>
        <w:spacing w:line="560" w:lineRule="exact"/>
        <w:ind w:firstLine="482"/>
        <w:jc w:val="both"/>
        <w:rPr>
          <w:rFonts w:ascii="黑体" w:eastAsia="黑体" w:hAnsi="黑体"/>
          <w:sz w:val="32"/>
          <w:szCs w:val="32"/>
          <w:lang w:eastAsia="zh-CN"/>
        </w:rPr>
      </w:pPr>
    </w:p>
    <w:p w:rsidR="006F72F4" w:rsidRDefault="00000000">
      <w:pPr>
        <w:widowControl/>
        <w:spacing w:line="560" w:lineRule="exact"/>
        <w:ind w:firstLine="482"/>
        <w:jc w:val="center"/>
        <w:rPr>
          <w:rFonts w:ascii="黑体" w:eastAsia="黑体" w:hAnsi="黑体"/>
          <w:sz w:val="32"/>
          <w:szCs w:val="32"/>
          <w:lang w:eastAsia="zh-CN"/>
        </w:rPr>
      </w:pPr>
      <w:r>
        <w:rPr>
          <w:rFonts w:ascii="黑体" w:eastAsia="黑体" w:hAnsi="黑体"/>
          <w:sz w:val="32"/>
          <w:szCs w:val="32"/>
          <w:lang w:eastAsia="zh-CN"/>
        </w:rPr>
        <w:t>第</w:t>
      </w:r>
      <w:r>
        <w:rPr>
          <w:rFonts w:ascii="黑体" w:eastAsia="黑体" w:hAnsi="黑体" w:hint="eastAsia"/>
          <w:sz w:val="32"/>
          <w:szCs w:val="32"/>
          <w:lang w:eastAsia="zh-CN"/>
        </w:rPr>
        <w:t>五</w:t>
      </w:r>
      <w:r>
        <w:rPr>
          <w:rFonts w:ascii="黑体" w:eastAsia="黑体" w:hAnsi="黑体"/>
          <w:sz w:val="32"/>
          <w:szCs w:val="32"/>
          <w:lang w:eastAsia="zh-CN"/>
        </w:rPr>
        <w:t>章</w:t>
      </w:r>
      <w:r>
        <w:rPr>
          <w:rFonts w:ascii="黑体" w:eastAsia="黑体" w:hAnsi="黑体" w:hint="eastAsia"/>
          <w:sz w:val="32"/>
          <w:szCs w:val="32"/>
          <w:lang w:eastAsia="zh-CN"/>
        </w:rPr>
        <w:t xml:space="preserve"> </w:t>
      </w:r>
      <w:r>
        <w:rPr>
          <w:rFonts w:ascii="黑体" w:eastAsia="黑体" w:hAnsi="黑体"/>
          <w:sz w:val="32"/>
          <w:szCs w:val="32"/>
          <w:lang w:eastAsia="zh-CN"/>
        </w:rPr>
        <w:t xml:space="preserve"> 家庭经济困难学生认定</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第十五条</w:t>
      </w:r>
      <w:r>
        <w:rPr>
          <w:rFonts w:ascii="仿宋_GB2312" w:eastAsia="仿宋_GB2312" w:hAnsi="宋体"/>
          <w:sz w:val="32"/>
          <w:szCs w:val="32"/>
          <w:lang w:eastAsia="zh-CN"/>
        </w:rPr>
        <w:t xml:space="preserve"> 家庭经济困难学生认定工作坚持</w:t>
      </w:r>
      <w:r>
        <w:rPr>
          <w:rFonts w:ascii="仿宋_GB2312" w:eastAsia="仿宋_GB2312" w:hAnsi="宋体" w:hint="eastAsia"/>
          <w:sz w:val="32"/>
          <w:szCs w:val="32"/>
          <w:lang w:eastAsia="zh-CN"/>
        </w:rPr>
        <w:t>实事求是、客观公平、</w:t>
      </w:r>
      <w:r>
        <w:rPr>
          <w:rFonts w:ascii="MicrosoftYaHei" w:eastAsia="仿宋_GB2312" w:hAnsi="MicrosoftYaHei"/>
          <w:sz w:val="32"/>
          <w:szCs w:val="32"/>
          <w:lang w:eastAsia="zh-CN"/>
        </w:rPr>
        <w:t>定量评价与定性评价相结合</w:t>
      </w:r>
      <w:r>
        <w:rPr>
          <w:rFonts w:ascii="MicrosoftYaHei" w:eastAsia="仿宋_GB2312" w:hAnsi="MicrosoftYaHei" w:hint="eastAsia"/>
          <w:sz w:val="32"/>
          <w:szCs w:val="32"/>
          <w:lang w:eastAsia="zh-CN"/>
        </w:rPr>
        <w:t>、</w:t>
      </w:r>
      <w:r>
        <w:rPr>
          <w:rFonts w:ascii="MicrosoftYaHei" w:eastAsia="仿宋_GB2312" w:hAnsi="MicrosoftYaHei"/>
          <w:sz w:val="32"/>
          <w:szCs w:val="32"/>
          <w:lang w:eastAsia="zh-CN"/>
        </w:rPr>
        <w:t>公开透明与保护隐私相结合</w:t>
      </w:r>
      <w:r>
        <w:rPr>
          <w:rFonts w:ascii="MicrosoftYaHei" w:eastAsia="仿宋_GB2312" w:hAnsi="MicrosoftYaHei" w:hint="eastAsia"/>
          <w:sz w:val="32"/>
          <w:szCs w:val="32"/>
          <w:lang w:eastAsia="zh-CN"/>
        </w:rPr>
        <w:t>、</w:t>
      </w:r>
      <w:r>
        <w:rPr>
          <w:rFonts w:ascii="MicrosoftYaHei" w:eastAsia="仿宋_GB2312" w:hAnsi="MicrosoftYaHei"/>
          <w:sz w:val="32"/>
          <w:szCs w:val="32"/>
          <w:lang w:eastAsia="zh-CN"/>
        </w:rPr>
        <w:t>积极引导与自愿申请相结合</w:t>
      </w:r>
      <w:r>
        <w:rPr>
          <w:rFonts w:ascii="仿宋_GB2312" w:eastAsia="仿宋_GB2312" w:hAnsi="宋体"/>
          <w:sz w:val="32"/>
          <w:szCs w:val="32"/>
          <w:lang w:eastAsia="zh-CN"/>
        </w:rPr>
        <w:t>的原则。</w:t>
      </w:r>
    </w:p>
    <w:p w:rsidR="006F72F4" w:rsidRDefault="00000000" w:rsidP="00EE3B92">
      <w:pPr>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第十六条</w:t>
      </w:r>
      <w:r>
        <w:rPr>
          <w:rFonts w:ascii="仿宋_GB2312" w:eastAsia="仿宋_GB2312" w:hAnsi="宋体" w:hint="eastAsia"/>
          <w:sz w:val="32"/>
          <w:szCs w:val="32"/>
          <w:lang w:eastAsia="zh-CN"/>
        </w:rPr>
        <w:t xml:space="preserve"> 家庭经济困难学生认定工作原则上每学年进行一次,每学期按照家庭经济困难学生实际情况进行动态调整,工作程序一般包括提前告知、个人申请、学校认定、结果公示、建档备案等环节。</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 xml:space="preserve">第十七条 </w:t>
      </w:r>
      <w:r>
        <w:rPr>
          <w:rFonts w:ascii="仿宋_GB2312" w:eastAsia="仿宋_GB2312" w:hAnsi="宋体"/>
          <w:sz w:val="32"/>
          <w:szCs w:val="32"/>
          <w:lang w:eastAsia="zh-CN"/>
        </w:rPr>
        <w:t>家庭经济困难学生认定档次分为特殊困难、困难</w:t>
      </w:r>
      <w:r>
        <w:rPr>
          <w:rFonts w:ascii="仿宋_GB2312" w:eastAsia="仿宋_GB2312" w:hAnsi="宋体" w:hint="eastAsia"/>
          <w:sz w:val="32"/>
          <w:szCs w:val="32"/>
          <w:lang w:eastAsia="zh-CN"/>
        </w:rPr>
        <w:t>和一般困难三档。</w:t>
      </w:r>
      <w:r>
        <w:rPr>
          <w:rFonts w:ascii="仿宋_GB2312" w:eastAsia="仿宋_GB2312" w:hAnsi="宋体"/>
          <w:sz w:val="32"/>
          <w:szCs w:val="32"/>
          <w:lang w:eastAsia="zh-CN"/>
        </w:rPr>
        <w:t>有下列情况之一的,认定为特殊困难</w:t>
      </w:r>
      <w:r>
        <w:rPr>
          <w:rFonts w:ascii="仿宋_GB2312" w:eastAsia="仿宋_GB2312" w:hAnsi="宋体" w:hint="eastAsia"/>
          <w:sz w:val="32"/>
          <w:szCs w:val="32"/>
          <w:lang w:eastAsia="zh-CN"/>
        </w:rPr>
        <w:t>：</w:t>
      </w:r>
    </w:p>
    <w:p w:rsidR="006F72F4" w:rsidRDefault="00000000" w:rsidP="00EE3B92">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lastRenderedPageBreak/>
        <w:t>（一）</w:t>
      </w:r>
      <w:r>
        <w:rPr>
          <w:rFonts w:ascii="仿宋_GB2312" w:eastAsia="仿宋_GB2312" w:hAnsi="宋体"/>
          <w:sz w:val="32"/>
          <w:szCs w:val="32"/>
          <w:lang w:eastAsia="zh-CN"/>
        </w:rPr>
        <w:t>脱贫享受政策家庭学生、</w:t>
      </w:r>
      <w:r>
        <w:rPr>
          <w:rFonts w:ascii="仿宋_GB2312" w:eastAsia="仿宋_GB2312" w:hAnsi="宋体" w:hint="eastAsia"/>
          <w:sz w:val="32"/>
          <w:szCs w:val="32"/>
          <w:lang w:eastAsia="zh-CN"/>
        </w:rPr>
        <w:t>防止返贫监测帮扶对象家庭学生；</w:t>
      </w:r>
    </w:p>
    <w:p w:rsidR="006F72F4" w:rsidRDefault="00000000" w:rsidP="00EE3B92">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（二）</w:t>
      </w:r>
      <w:r>
        <w:rPr>
          <w:rFonts w:ascii="仿宋_GB2312" w:eastAsia="仿宋_GB2312" w:hAnsi="宋体"/>
          <w:sz w:val="32"/>
          <w:szCs w:val="32"/>
          <w:lang w:eastAsia="zh-CN"/>
        </w:rPr>
        <w:t>城乡最低生活保障家庭学生</w:t>
      </w:r>
      <w:r>
        <w:rPr>
          <w:rFonts w:ascii="仿宋_GB2312" w:eastAsia="仿宋_GB2312" w:hAnsi="宋体" w:hint="eastAsia"/>
          <w:sz w:val="32"/>
          <w:szCs w:val="32"/>
          <w:lang w:eastAsia="zh-CN"/>
        </w:rPr>
        <w:t>；</w:t>
      </w:r>
    </w:p>
    <w:p w:rsidR="006F72F4" w:rsidRDefault="00000000" w:rsidP="00EE3B92">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（三）</w:t>
      </w:r>
      <w:proofErr w:type="gramStart"/>
      <w:r>
        <w:rPr>
          <w:rFonts w:ascii="仿宋_GB2312" w:eastAsia="仿宋_GB2312" w:hAnsi="宋体" w:hint="eastAsia"/>
          <w:sz w:val="32"/>
          <w:szCs w:val="32"/>
          <w:lang w:eastAsia="zh-CN"/>
        </w:rPr>
        <w:t>低保边缘</w:t>
      </w:r>
      <w:proofErr w:type="gramEnd"/>
      <w:r>
        <w:rPr>
          <w:rFonts w:ascii="仿宋_GB2312" w:eastAsia="仿宋_GB2312" w:hAnsi="宋体" w:hint="eastAsia"/>
          <w:sz w:val="32"/>
          <w:szCs w:val="32"/>
          <w:lang w:eastAsia="zh-CN"/>
        </w:rPr>
        <w:t>家庭学生；</w:t>
      </w:r>
    </w:p>
    <w:p w:rsidR="006F72F4" w:rsidRDefault="00000000" w:rsidP="00EE3B92">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（四）</w:t>
      </w:r>
      <w:r>
        <w:rPr>
          <w:rFonts w:ascii="仿宋_GB2312" w:eastAsia="仿宋_GB2312" w:hAnsi="宋体"/>
          <w:sz w:val="32"/>
          <w:szCs w:val="32"/>
          <w:lang w:eastAsia="zh-CN"/>
        </w:rPr>
        <w:t>城乡特困供养学生</w:t>
      </w:r>
      <w:r>
        <w:rPr>
          <w:rFonts w:ascii="仿宋_GB2312" w:eastAsia="仿宋_GB2312" w:hAnsi="宋体" w:hint="eastAsia"/>
          <w:sz w:val="32"/>
          <w:szCs w:val="32"/>
          <w:lang w:eastAsia="zh-CN"/>
        </w:rPr>
        <w:t>；</w:t>
      </w:r>
    </w:p>
    <w:p w:rsidR="006F72F4" w:rsidRDefault="00000000" w:rsidP="00EE3B92">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（五）</w:t>
      </w:r>
      <w:r>
        <w:rPr>
          <w:rFonts w:ascii="仿宋_GB2312" w:eastAsia="仿宋_GB2312" w:hAnsi="宋体"/>
          <w:sz w:val="32"/>
          <w:szCs w:val="32"/>
          <w:lang w:eastAsia="zh-CN"/>
        </w:rPr>
        <w:t>孤儿</w:t>
      </w:r>
      <w:r>
        <w:rPr>
          <w:rFonts w:ascii="仿宋_GB2312" w:eastAsia="仿宋_GB2312" w:hAnsi="宋体" w:hint="eastAsia"/>
          <w:sz w:val="32"/>
          <w:szCs w:val="32"/>
          <w:lang w:eastAsia="zh-CN"/>
        </w:rPr>
        <w:t>；</w:t>
      </w:r>
    </w:p>
    <w:p w:rsidR="006F72F4" w:rsidRDefault="00000000" w:rsidP="00EE3B92">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（六）重点困境儿童；</w:t>
      </w:r>
    </w:p>
    <w:p w:rsidR="006F72F4" w:rsidRDefault="00000000" w:rsidP="00EE3B92">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（七）事实无人抚养儿童；</w:t>
      </w:r>
    </w:p>
    <w:p w:rsidR="006F72F4" w:rsidRDefault="00000000" w:rsidP="00EE3B92">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（八）</w:t>
      </w:r>
      <w:r>
        <w:rPr>
          <w:rFonts w:ascii="仿宋_GB2312" w:eastAsia="仿宋_GB2312" w:hAnsi="宋体"/>
          <w:sz w:val="32"/>
          <w:szCs w:val="32"/>
          <w:lang w:eastAsia="zh-CN"/>
        </w:rPr>
        <w:t>烈士子女</w:t>
      </w:r>
      <w:r>
        <w:rPr>
          <w:rFonts w:ascii="仿宋_GB2312" w:eastAsia="仿宋_GB2312" w:hAnsi="宋体" w:hint="eastAsia"/>
          <w:sz w:val="32"/>
          <w:szCs w:val="32"/>
          <w:lang w:eastAsia="zh-CN"/>
        </w:rPr>
        <w:t>；</w:t>
      </w:r>
    </w:p>
    <w:p w:rsidR="006F72F4" w:rsidRDefault="00000000" w:rsidP="00EE3B92">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（九）</w:t>
      </w:r>
      <w:r>
        <w:rPr>
          <w:rFonts w:ascii="仿宋_GB2312" w:eastAsia="仿宋_GB2312" w:hAnsi="宋体"/>
          <w:sz w:val="32"/>
          <w:szCs w:val="32"/>
          <w:lang w:eastAsia="zh-CN"/>
        </w:rPr>
        <w:t>家庭经济困难的残疾学生及残疾人子女</w:t>
      </w:r>
      <w:r>
        <w:rPr>
          <w:rFonts w:ascii="仿宋_GB2312" w:eastAsia="仿宋_GB2312" w:hAnsi="宋体" w:hint="eastAsia"/>
          <w:sz w:val="32"/>
          <w:szCs w:val="32"/>
          <w:lang w:eastAsia="zh-CN"/>
        </w:rPr>
        <w:t>；</w:t>
      </w:r>
    </w:p>
    <w:p w:rsidR="006F72F4" w:rsidRDefault="00000000" w:rsidP="00EE3B92">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hint="eastAsia"/>
          <w:sz w:val="32"/>
          <w:szCs w:val="32"/>
          <w:lang w:eastAsia="zh-CN"/>
        </w:rPr>
        <w:t>（十）</w:t>
      </w:r>
      <w:r>
        <w:rPr>
          <w:rFonts w:ascii="仿宋_GB2312" w:eastAsia="仿宋_GB2312" w:hAnsi="宋体"/>
          <w:sz w:val="32"/>
          <w:szCs w:val="32"/>
          <w:lang w:eastAsia="zh-CN"/>
        </w:rPr>
        <w:t>因其它原因(如家庭遭受重大自然灾害或重大突发意外、家庭成员患重大疾病等)造成经济特别困难的家庭学生</w:t>
      </w:r>
      <w:r>
        <w:rPr>
          <w:rFonts w:ascii="仿宋_GB2312" w:eastAsia="仿宋_GB2312" w:hAnsi="宋体" w:hint="eastAsia"/>
          <w:sz w:val="32"/>
          <w:szCs w:val="32"/>
          <w:lang w:eastAsia="zh-CN"/>
        </w:rPr>
        <w:t>。</w:t>
      </w:r>
    </w:p>
    <w:p w:rsidR="006F72F4" w:rsidRDefault="00000000" w:rsidP="00EE3B92">
      <w:pPr>
        <w:adjustRightInd w:val="0"/>
        <w:spacing w:line="560" w:lineRule="exact"/>
        <w:ind w:firstLineChars="196" w:firstLine="627"/>
        <w:jc w:val="both"/>
        <w:rPr>
          <w:rFonts w:ascii="仿宋_GB2312" w:eastAsia="仿宋_GB2312" w:hAnsi="宋体"/>
          <w:sz w:val="32"/>
          <w:szCs w:val="32"/>
          <w:lang w:eastAsia="zh-CN"/>
        </w:rPr>
      </w:pPr>
      <w:r>
        <w:rPr>
          <w:rFonts w:ascii="仿宋_GB2312" w:eastAsia="仿宋_GB2312" w:hAnsi="宋体"/>
          <w:sz w:val="32"/>
          <w:szCs w:val="32"/>
          <w:lang w:eastAsia="zh-CN"/>
        </w:rPr>
        <w:t>困难和一般困难的认定根据</w:t>
      </w:r>
      <w:r>
        <w:rPr>
          <w:rFonts w:ascii="仿宋_GB2312" w:eastAsia="仿宋_GB2312" w:hAnsi="宋体" w:hint="eastAsia"/>
          <w:sz w:val="32"/>
          <w:szCs w:val="32"/>
          <w:lang w:eastAsia="zh-CN"/>
        </w:rPr>
        <w:t>学生的</w:t>
      </w:r>
      <w:r>
        <w:rPr>
          <w:rFonts w:ascii="仿宋_GB2312" w:eastAsia="仿宋_GB2312" w:hAnsi="宋体"/>
          <w:sz w:val="32"/>
          <w:szCs w:val="32"/>
          <w:lang w:eastAsia="zh-CN"/>
        </w:rPr>
        <w:t>家庭经济</w:t>
      </w:r>
      <w:r>
        <w:rPr>
          <w:rFonts w:ascii="仿宋_GB2312" w:eastAsia="仿宋_GB2312" w:hAnsi="宋体" w:hint="eastAsia"/>
          <w:sz w:val="32"/>
          <w:szCs w:val="32"/>
          <w:lang w:eastAsia="zh-CN"/>
        </w:rPr>
        <w:t>状况、</w:t>
      </w:r>
      <w:r>
        <w:rPr>
          <w:rFonts w:ascii="仿宋_GB2312" w:eastAsia="仿宋_GB2312" w:hAnsi="宋体"/>
          <w:sz w:val="32"/>
          <w:szCs w:val="32"/>
          <w:lang w:eastAsia="zh-CN"/>
        </w:rPr>
        <w:t>消费金额</w:t>
      </w:r>
      <w:r>
        <w:rPr>
          <w:rFonts w:ascii="仿宋_GB2312" w:eastAsia="仿宋_GB2312" w:hAnsi="宋体" w:hint="eastAsia"/>
          <w:sz w:val="32"/>
          <w:szCs w:val="32"/>
          <w:lang w:eastAsia="zh-CN"/>
        </w:rPr>
        <w:t>等因素</w:t>
      </w:r>
      <w:r>
        <w:rPr>
          <w:rFonts w:ascii="仿宋_GB2312" w:eastAsia="仿宋_GB2312" w:hAnsi="宋体"/>
          <w:sz w:val="32"/>
          <w:szCs w:val="32"/>
          <w:lang w:eastAsia="zh-CN"/>
        </w:rPr>
        <w:t>综合评定</w:t>
      </w:r>
      <w:r>
        <w:rPr>
          <w:rFonts w:ascii="仿宋_GB2312" w:eastAsia="仿宋_GB2312" w:hAnsi="宋体" w:hint="eastAsia"/>
          <w:sz w:val="32"/>
          <w:szCs w:val="32"/>
          <w:lang w:eastAsia="zh-CN"/>
        </w:rPr>
        <w:t>。</w:t>
      </w:r>
    </w:p>
    <w:p w:rsidR="006F72F4" w:rsidRDefault="00000000">
      <w:pPr>
        <w:widowControl/>
        <w:spacing w:line="560" w:lineRule="exact"/>
        <w:ind w:firstLine="482"/>
        <w:jc w:val="center"/>
        <w:rPr>
          <w:rFonts w:ascii="黑体" w:eastAsia="黑体" w:hAnsi="黑体"/>
          <w:sz w:val="32"/>
          <w:szCs w:val="32"/>
          <w:lang w:eastAsia="zh-CN"/>
        </w:rPr>
      </w:pPr>
      <w:r>
        <w:rPr>
          <w:rFonts w:ascii="黑体" w:eastAsia="黑体" w:hAnsi="黑体"/>
          <w:sz w:val="32"/>
          <w:szCs w:val="32"/>
          <w:lang w:eastAsia="zh-CN"/>
        </w:rPr>
        <w:t>第</w:t>
      </w:r>
      <w:r>
        <w:rPr>
          <w:rFonts w:ascii="黑体" w:eastAsia="黑体" w:hAnsi="黑体" w:hint="eastAsia"/>
          <w:sz w:val="32"/>
          <w:szCs w:val="32"/>
          <w:lang w:eastAsia="zh-CN"/>
        </w:rPr>
        <w:t>六</w:t>
      </w:r>
      <w:r>
        <w:rPr>
          <w:rFonts w:ascii="黑体" w:eastAsia="黑体" w:hAnsi="黑体"/>
          <w:sz w:val="32"/>
          <w:szCs w:val="32"/>
          <w:lang w:eastAsia="zh-CN"/>
        </w:rPr>
        <w:t>章</w:t>
      </w:r>
      <w:r>
        <w:rPr>
          <w:rFonts w:ascii="黑体" w:eastAsia="黑体" w:hAnsi="黑体" w:hint="eastAsia"/>
          <w:sz w:val="32"/>
          <w:szCs w:val="32"/>
          <w:lang w:eastAsia="zh-CN"/>
        </w:rPr>
        <w:t xml:space="preserve">  </w:t>
      </w:r>
      <w:r>
        <w:rPr>
          <w:rFonts w:ascii="黑体" w:eastAsia="黑体" w:hAnsi="黑体"/>
          <w:sz w:val="32"/>
          <w:szCs w:val="32"/>
          <w:lang w:eastAsia="zh-CN"/>
        </w:rPr>
        <w:t>资助管理</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第十八条</w:t>
      </w:r>
      <w:r>
        <w:rPr>
          <w:rFonts w:ascii="仿宋_GB2312" w:eastAsia="仿宋_GB2312" w:hAnsi="宋体"/>
          <w:sz w:val="32"/>
          <w:szCs w:val="32"/>
          <w:lang w:eastAsia="zh-CN"/>
        </w:rPr>
        <w:t xml:space="preserve"> 学校设立的各项资助项目实施校、学院二级</w:t>
      </w:r>
      <w:r>
        <w:rPr>
          <w:rFonts w:ascii="仿宋_GB2312" w:eastAsia="仿宋_GB2312" w:hAnsi="宋体" w:hint="eastAsia"/>
          <w:sz w:val="32"/>
          <w:szCs w:val="32"/>
          <w:lang w:eastAsia="zh-CN"/>
        </w:rPr>
        <w:t>管理。勤工助学、临时</w:t>
      </w:r>
      <w:r>
        <w:rPr>
          <w:rFonts w:ascii="仿宋_GB2312" w:eastAsia="仿宋_GB2312" w:hAnsi="宋体"/>
          <w:sz w:val="32"/>
          <w:szCs w:val="32"/>
          <w:lang w:eastAsia="zh-CN"/>
        </w:rPr>
        <w:t>困难补助、学费减</w:t>
      </w:r>
      <w:r>
        <w:rPr>
          <w:rFonts w:ascii="仿宋_GB2312" w:eastAsia="仿宋_GB2312" w:hAnsi="宋体" w:hint="eastAsia"/>
          <w:sz w:val="32"/>
          <w:szCs w:val="32"/>
          <w:lang w:eastAsia="zh-CN"/>
        </w:rPr>
        <w:t>、</w:t>
      </w:r>
      <w:r>
        <w:rPr>
          <w:rFonts w:ascii="仿宋_GB2312" w:eastAsia="仿宋_GB2312" w:hAnsi="宋体"/>
          <w:sz w:val="32"/>
          <w:szCs w:val="32"/>
          <w:lang w:eastAsia="zh-CN"/>
        </w:rPr>
        <w:t>免</w:t>
      </w:r>
      <w:r>
        <w:rPr>
          <w:rFonts w:ascii="仿宋_GB2312" w:eastAsia="仿宋_GB2312" w:hAnsi="宋体" w:hint="eastAsia"/>
          <w:sz w:val="32"/>
          <w:szCs w:val="32"/>
          <w:lang w:eastAsia="zh-CN"/>
        </w:rPr>
        <w:t>、</w:t>
      </w:r>
      <w:r>
        <w:rPr>
          <w:rFonts w:ascii="仿宋_GB2312" w:eastAsia="仿宋_GB2312" w:hAnsi="宋体"/>
          <w:sz w:val="32"/>
          <w:szCs w:val="32"/>
          <w:lang w:eastAsia="zh-CN"/>
        </w:rPr>
        <w:t>缓等资助项目的评定，由学院审核，学校审批</w:t>
      </w:r>
      <w:r>
        <w:rPr>
          <w:rFonts w:ascii="仿宋_GB2312" w:eastAsia="仿宋_GB2312" w:hAnsi="宋体" w:hint="eastAsia"/>
          <w:sz w:val="32"/>
          <w:szCs w:val="32"/>
          <w:lang w:eastAsia="zh-CN"/>
        </w:rPr>
        <w:t>。</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 xml:space="preserve">第十九条 </w:t>
      </w:r>
      <w:r>
        <w:rPr>
          <w:rFonts w:ascii="仿宋_GB2312" w:eastAsia="仿宋_GB2312" w:hAnsi="宋体"/>
          <w:sz w:val="32"/>
          <w:szCs w:val="32"/>
          <w:lang w:eastAsia="zh-CN"/>
        </w:rPr>
        <w:t>如学生对资助评审结果有异议，可</w:t>
      </w:r>
      <w:r>
        <w:rPr>
          <w:rFonts w:ascii="仿宋_GB2312" w:eastAsia="仿宋_GB2312" w:hAnsi="宋体" w:hint="eastAsia"/>
          <w:sz w:val="32"/>
          <w:szCs w:val="32"/>
          <w:lang w:eastAsia="zh-CN"/>
        </w:rPr>
        <w:t>在公示期内向相关部门</w:t>
      </w:r>
      <w:r>
        <w:rPr>
          <w:rFonts w:ascii="仿宋_GB2312" w:eastAsia="仿宋_GB2312" w:hAnsi="宋体"/>
          <w:sz w:val="32"/>
          <w:szCs w:val="32"/>
          <w:lang w:eastAsia="zh-CN"/>
        </w:rPr>
        <w:t>提出</w:t>
      </w:r>
      <w:r>
        <w:rPr>
          <w:rFonts w:ascii="仿宋_GB2312" w:eastAsia="仿宋_GB2312" w:hAnsi="宋体" w:hint="eastAsia"/>
          <w:sz w:val="32"/>
          <w:szCs w:val="32"/>
          <w:lang w:eastAsia="zh-CN"/>
        </w:rPr>
        <w:t>异议</w:t>
      </w:r>
      <w:r>
        <w:rPr>
          <w:rFonts w:ascii="仿宋_GB2312" w:eastAsia="仿宋_GB2312" w:hAnsi="宋体"/>
          <w:sz w:val="32"/>
          <w:szCs w:val="32"/>
          <w:lang w:eastAsia="zh-CN"/>
        </w:rPr>
        <w:t>。</w:t>
      </w:r>
      <w:r>
        <w:rPr>
          <w:rFonts w:ascii="仿宋_GB2312" w:eastAsia="仿宋_GB2312" w:hAnsi="宋体" w:hint="eastAsia"/>
          <w:sz w:val="32"/>
          <w:szCs w:val="32"/>
          <w:lang w:eastAsia="zh-CN"/>
        </w:rPr>
        <w:t>相关部门应在1</w:t>
      </w:r>
      <w:r>
        <w:rPr>
          <w:rFonts w:ascii="仿宋_GB2312" w:eastAsia="仿宋_GB2312" w:hAnsi="宋体"/>
          <w:sz w:val="32"/>
          <w:szCs w:val="32"/>
          <w:lang w:eastAsia="zh-CN"/>
        </w:rPr>
        <w:t>5</w:t>
      </w:r>
      <w:r>
        <w:rPr>
          <w:rFonts w:ascii="仿宋_GB2312" w:eastAsia="仿宋_GB2312" w:hAnsi="宋体" w:hint="eastAsia"/>
          <w:sz w:val="32"/>
          <w:szCs w:val="32"/>
          <w:lang w:eastAsia="zh-CN"/>
        </w:rPr>
        <w:t>日</w:t>
      </w:r>
      <w:r>
        <w:rPr>
          <w:rFonts w:ascii="仿宋_GB2312" w:eastAsia="仿宋_GB2312" w:hAnsi="宋体"/>
          <w:sz w:val="32"/>
          <w:szCs w:val="32"/>
          <w:lang w:eastAsia="zh-CN"/>
        </w:rPr>
        <w:t>内</w:t>
      </w:r>
      <w:r>
        <w:rPr>
          <w:rFonts w:ascii="仿宋_GB2312" w:eastAsia="仿宋_GB2312" w:hAnsi="宋体" w:hint="eastAsia"/>
          <w:sz w:val="32"/>
          <w:szCs w:val="32"/>
          <w:lang w:eastAsia="zh-CN"/>
        </w:rPr>
        <w:t>，根据调查落实情况，做出处理意见，并将处理结果告知学生。</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lastRenderedPageBreak/>
        <w:t xml:space="preserve">第二十条 </w:t>
      </w:r>
      <w:r>
        <w:rPr>
          <w:rFonts w:ascii="仿宋_GB2312" w:eastAsia="仿宋_GB2312" w:hAnsi="宋体"/>
          <w:sz w:val="32"/>
          <w:szCs w:val="32"/>
          <w:lang w:eastAsia="zh-CN"/>
        </w:rPr>
        <w:t>学校</w:t>
      </w:r>
      <w:r>
        <w:rPr>
          <w:rFonts w:ascii="仿宋_GB2312" w:eastAsia="仿宋_GB2312" w:hAnsi="宋体" w:hint="eastAsia"/>
          <w:sz w:val="32"/>
          <w:szCs w:val="32"/>
          <w:lang w:eastAsia="zh-CN"/>
        </w:rPr>
        <w:t>相关</w:t>
      </w:r>
      <w:r>
        <w:rPr>
          <w:rFonts w:ascii="仿宋_GB2312" w:eastAsia="仿宋_GB2312" w:hAnsi="宋体"/>
          <w:sz w:val="32"/>
          <w:szCs w:val="32"/>
          <w:lang w:eastAsia="zh-CN"/>
        </w:rPr>
        <w:t>部门应认真执行本</w:t>
      </w:r>
      <w:r>
        <w:rPr>
          <w:rFonts w:ascii="仿宋_GB2312" w:eastAsia="仿宋_GB2312" w:hAnsi="宋体" w:hint="eastAsia"/>
          <w:sz w:val="32"/>
          <w:szCs w:val="32"/>
          <w:lang w:eastAsia="zh-CN"/>
        </w:rPr>
        <w:t>办法</w:t>
      </w:r>
      <w:r>
        <w:rPr>
          <w:rFonts w:ascii="仿宋_GB2312" w:eastAsia="仿宋_GB2312" w:hAnsi="宋体"/>
          <w:sz w:val="32"/>
          <w:szCs w:val="32"/>
          <w:lang w:eastAsia="zh-CN"/>
        </w:rPr>
        <w:t>，不得截留、挪用、克扣、冒领、无故拖延发放资助资金，违者将追究其责任。</w:t>
      </w:r>
    </w:p>
    <w:p w:rsidR="006F72F4" w:rsidRDefault="006F72F4">
      <w:pPr>
        <w:widowControl/>
        <w:spacing w:line="560" w:lineRule="exact"/>
        <w:jc w:val="center"/>
        <w:rPr>
          <w:rFonts w:ascii="黑体" w:eastAsia="黑体" w:hAnsi="黑体"/>
          <w:sz w:val="32"/>
          <w:szCs w:val="32"/>
          <w:lang w:eastAsia="zh-CN"/>
        </w:rPr>
      </w:pPr>
    </w:p>
    <w:p w:rsidR="006F72F4" w:rsidRDefault="00000000">
      <w:pPr>
        <w:widowControl/>
        <w:spacing w:line="560" w:lineRule="exact"/>
        <w:jc w:val="center"/>
        <w:rPr>
          <w:rFonts w:ascii="黑体" w:eastAsia="黑体" w:hAnsi="黑体"/>
          <w:sz w:val="32"/>
          <w:szCs w:val="32"/>
          <w:lang w:eastAsia="zh-CN"/>
        </w:rPr>
      </w:pPr>
      <w:r>
        <w:rPr>
          <w:rFonts w:ascii="黑体" w:eastAsia="黑体" w:hAnsi="黑体"/>
          <w:sz w:val="32"/>
          <w:szCs w:val="32"/>
          <w:lang w:eastAsia="zh-CN"/>
        </w:rPr>
        <w:t>第</w:t>
      </w:r>
      <w:r>
        <w:rPr>
          <w:rFonts w:ascii="黑体" w:eastAsia="黑体" w:hAnsi="黑体" w:hint="eastAsia"/>
          <w:sz w:val="32"/>
          <w:szCs w:val="32"/>
          <w:lang w:eastAsia="zh-CN"/>
        </w:rPr>
        <w:t>七</w:t>
      </w:r>
      <w:r>
        <w:rPr>
          <w:rFonts w:ascii="黑体" w:eastAsia="黑体" w:hAnsi="黑体"/>
          <w:sz w:val="32"/>
          <w:szCs w:val="32"/>
          <w:lang w:eastAsia="zh-CN"/>
        </w:rPr>
        <w:t>章</w:t>
      </w:r>
      <w:r>
        <w:rPr>
          <w:rFonts w:ascii="黑体" w:eastAsia="黑体" w:hAnsi="黑体" w:hint="eastAsia"/>
          <w:sz w:val="32"/>
          <w:szCs w:val="32"/>
          <w:lang w:eastAsia="zh-CN"/>
        </w:rPr>
        <w:t xml:space="preserve"> </w:t>
      </w:r>
      <w:r>
        <w:rPr>
          <w:rFonts w:ascii="黑体" w:eastAsia="黑体" w:hAnsi="黑体"/>
          <w:sz w:val="32"/>
          <w:szCs w:val="32"/>
          <w:lang w:eastAsia="zh-CN"/>
        </w:rPr>
        <w:t xml:space="preserve"> 附</w:t>
      </w:r>
      <w:r>
        <w:rPr>
          <w:rFonts w:ascii="黑体" w:eastAsia="黑体" w:hAnsi="黑体" w:hint="eastAsia"/>
          <w:sz w:val="32"/>
          <w:szCs w:val="32"/>
          <w:lang w:eastAsia="zh-CN"/>
        </w:rPr>
        <w:t xml:space="preserve"> </w:t>
      </w:r>
      <w:r>
        <w:rPr>
          <w:rFonts w:ascii="黑体" w:eastAsia="黑体" w:hAnsi="黑体"/>
          <w:sz w:val="32"/>
          <w:szCs w:val="32"/>
          <w:lang w:eastAsia="zh-CN"/>
        </w:rPr>
        <w:t xml:space="preserve"> 则</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 xml:space="preserve">第二十一条 </w:t>
      </w:r>
      <w:r>
        <w:rPr>
          <w:rFonts w:ascii="仿宋_GB2312" w:eastAsia="仿宋_GB2312" w:hAnsi="宋体"/>
          <w:sz w:val="32"/>
          <w:szCs w:val="32"/>
          <w:lang w:eastAsia="zh-CN"/>
        </w:rPr>
        <w:t>国家、地方政府和</w:t>
      </w:r>
      <w:r>
        <w:rPr>
          <w:rFonts w:ascii="仿宋_GB2312" w:eastAsia="仿宋_GB2312" w:hAnsi="宋体" w:hint="eastAsia"/>
          <w:sz w:val="32"/>
          <w:szCs w:val="32"/>
          <w:lang w:eastAsia="zh-CN"/>
        </w:rPr>
        <w:t>学校</w:t>
      </w:r>
      <w:r>
        <w:rPr>
          <w:rFonts w:ascii="仿宋_GB2312" w:eastAsia="仿宋_GB2312" w:hAnsi="宋体"/>
          <w:sz w:val="32"/>
          <w:szCs w:val="32"/>
          <w:lang w:eastAsia="zh-CN"/>
        </w:rPr>
        <w:t>各类资助项目的</w:t>
      </w:r>
      <w:r>
        <w:rPr>
          <w:rFonts w:ascii="仿宋_GB2312" w:eastAsia="仿宋_GB2312" w:hAnsi="宋体" w:hint="eastAsia"/>
          <w:sz w:val="32"/>
          <w:szCs w:val="32"/>
          <w:lang w:eastAsia="zh-CN"/>
        </w:rPr>
        <w:t>具体执行参照学校制定的实施</w:t>
      </w:r>
      <w:r>
        <w:rPr>
          <w:rFonts w:ascii="仿宋_GB2312" w:eastAsia="仿宋_GB2312" w:hAnsi="宋体"/>
          <w:sz w:val="32"/>
          <w:szCs w:val="32"/>
          <w:lang w:eastAsia="zh-CN"/>
        </w:rPr>
        <w:t>办法。</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第二十二条</w:t>
      </w:r>
      <w:r>
        <w:rPr>
          <w:rFonts w:ascii="仿宋_GB2312" w:eastAsia="仿宋_GB2312" w:hAnsi="宋体"/>
          <w:sz w:val="32"/>
          <w:szCs w:val="32"/>
          <w:lang w:eastAsia="zh-CN"/>
        </w:rPr>
        <w:t xml:space="preserve"> 本办法由学生工作处负责解释。</w:t>
      </w:r>
    </w:p>
    <w:p w:rsidR="006F72F4" w:rsidRDefault="00000000" w:rsidP="00EE3B92">
      <w:pPr>
        <w:widowControl/>
        <w:spacing w:line="560" w:lineRule="exact"/>
        <w:ind w:firstLine="482"/>
        <w:jc w:val="both"/>
        <w:rPr>
          <w:rFonts w:ascii="仿宋_GB2312" w:eastAsia="仿宋_GB2312" w:hAnsi="宋体"/>
          <w:sz w:val="32"/>
          <w:szCs w:val="32"/>
          <w:lang w:eastAsia="zh-CN"/>
        </w:rPr>
      </w:pPr>
      <w:r>
        <w:rPr>
          <w:rFonts w:ascii="楷体_GB2312" w:eastAsia="楷体_GB2312" w:hAnsi="楷体_GB2312" w:cs="楷体_GB2312" w:hint="eastAsia"/>
          <w:sz w:val="32"/>
          <w:szCs w:val="32"/>
          <w:lang w:eastAsia="zh-CN"/>
        </w:rPr>
        <w:t>第二十三条</w:t>
      </w:r>
      <w:r>
        <w:rPr>
          <w:rFonts w:ascii="仿宋_GB2312" w:eastAsia="仿宋_GB2312" w:hAnsi="宋体"/>
          <w:sz w:val="32"/>
          <w:szCs w:val="32"/>
          <w:lang w:eastAsia="zh-CN"/>
        </w:rPr>
        <w:t xml:space="preserve"> 本办法自发布之日起</w:t>
      </w:r>
      <w:r>
        <w:rPr>
          <w:rFonts w:ascii="仿宋_GB2312" w:eastAsia="仿宋_GB2312" w:hAnsi="宋体" w:hint="eastAsia"/>
          <w:sz w:val="32"/>
          <w:szCs w:val="32"/>
          <w:lang w:eastAsia="zh-CN"/>
        </w:rPr>
        <w:t>施行</w:t>
      </w:r>
      <w:r>
        <w:rPr>
          <w:rFonts w:ascii="仿宋_GB2312" w:eastAsia="仿宋_GB2312" w:hAnsi="宋体"/>
          <w:sz w:val="32"/>
          <w:szCs w:val="32"/>
          <w:lang w:eastAsia="zh-CN"/>
        </w:rPr>
        <w:t>。</w:t>
      </w:r>
    </w:p>
    <w:p w:rsidR="006F72F4" w:rsidRDefault="006F72F4" w:rsidP="00EE3B92">
      <w:pPr>
        <w:tabs>
          <w:tab w:val="left" w:pos="1854"/>
        </w:tabs>
        <w:spacing w:line="560" w:lineRule="exact"/>
        <w:jc w:val="both"/>
        <w:rPr>
          <w:rFonts w:ascii="仿宋_GB2312" w:eastAsia="仿宋_GB2312" w:hAnsi="宋体" w:cs="仿宋_GB2312"/>
          <w:b/>
          <w:bCs/>
          <w:lang w:eastAsia="zh-CN"/>
        </w:rPr>
      </w:pPr>
    </w:p>
    <w:p w:rsidR="00EE3B92" w:rsidRDefault="00EE3B92" w:rsidP="00EE3B92">
      <w:pPr>
        <w:tabs>
          <w:tab w:val="left" w:pos="1854"/>
        </w:tabs>
        <w:spacing w:line="560" w:lineRule="exact"/>
        <w:jc w:val="both"/>
        <w:rPr>
          <w:rFonts w:ascii="仿宋_GB2312" w:eastAsia="仿宋_GB2312" w:hAnsi="宋体" w:cs="仿宋_GB2312"/>
          <w:b/>
          <w:bCs/>
          <w:lang w:eastAsia="zh-CN"/>
        </w:rPr>
      </w:pPr>
    </w:p>
    <w:p w:rsidR="00EE3B92" w:rsidRDefault="00EE3B92" w:rsidP="00EE3B92">
      <w:pPr>
        <w:tabs>
          <w:tab w:val="left" w:pos="1854"/>
        </w:tabs>
        <w:spacing w:line="560" w:lineRule="exact"/>
        <w:jc w:val="both"/>
        <w:rPr>
          <w:rFonts w:ascii="仿宋_GB2312" w:eastAsia="仿宋_GB2312" w:hAnsi="宋体" w:cs="仿宋_GB2312"/>
          <w:b/>
          <w:bCs/>
          <w:lang w:eastAsia="zh-CN"/>
        </w:rPr>
      </w:pPr>
    </w:p>
    <w:p w:rsidR="00EE3B92" w:rsidRDefault="00EE3B92" w:rsidP="00EE3B92">
      <w:pPr>
        <w:tabs>
          <w:tab w:val="left" w:pos="1854"/>
        </w:tabs>
        <w:spacing w:line="560" w:lineRule="exact"/>
        <w:jc w:val="both"/>
        <w:rPr>
          <w:rFonts w:ascii="仿宋_GB2312" w:eastAsia="仿宋_GB2312" w:hAnsi="宋体" w:cs="仿宋_GB2312" w:hint="eastAsia"/>
          <w:b/>
          <w:bCs/>
          <w:lang w:eastAsia="zh-CN"/>
        </w:rPr>
      </w:pPr>
    </w:p>
    <w:p w:rsidR="006F72F4" w:rsidRDefault="006F72F4">
      <w:pPr>
        <w:ind w:firstLineChars="100" w:firstLine="240"/>
        <w:rPr>
          <w:rFonts w:ascii="宋体" w:eastAsia="等线" w:cs="宋体"/>
          <w:szCs w:val="22"/>
          <w:lang w:eastAsia="zh-CN"/>
        </w:rPr>
      </w:pPr>
    </w:p>
    <w:tbl>
      <w:tblPr>
        <w:tblpPr w:leftFromText="180" w:rightFromText="180" w:vertAnchor="text" w:horzAnchor="page" w:tblpX="1372" w:tblpY="4799"/>
        <w:tblW w:w="0" w:type="auto"/>
        <w:tblBorders>
          <w:top w:val="single" w:sz="4" w:space="0" w:color="auto"/>
        </w:tblBorders>
        <w:tblLayout w:type="fixed"/>
        <w:tblLook w:val="04A0" w:firstRow="1" w:lastRow="0" w:firstColumn="1" w:lastColumn="0" w:noHBand="0" w:noVBand="1"/>
      </w:tblPr>
      <w:tblGrid>
        <w:gridCol w:w="9420"/>
      </w:tblGrid>
      <w:tr w:rsidR="006F72F4">
        <w:trPr>
          <w:trHeight w:val="897"/>
        </w:trPr>
        <w:tc>
          <w:tcPr>
            <w:tcW w:w="9420" w:type="dxa"/>
            <w:tcBorders>
              <w:top w:val="single" w:sz="4" w:space="0" w:color="auto"/>
              <w:left w:val="nil"/>
              <w:bottom w:val="single" w:sz="4" w:space="0" w:color="auto"/>
              <w:right w:val="nil"/>
            </w:tcBorders>
            <w:vAlign w:val="center"/>
          </w:tcPr>
          <w:p w:rsidR="006F72F4" w:rsidRDefault="00000000">
            <w:pPr>
              <w:spacing w:line="560" w:lineRule="atLeast"/>
              <w:jc w:val="center"/>
              <w:rPr>
                <w:rFonts w:ascii="仿宋_GB2312" w:eastAsia="仿宋_GB2312"/>
                <w:sz w:val="30"/>
                <w:szCs w:val="28"/>
                <w:lang w:eastAsia="zh-CN"/>
              </w:rPr>
            </w:pPr>
            <w:r>
              <w:rPr>
                <w:rFonts w:ascii="仿宋_GB2312" w:eastAsia="仿宋_GB2312" w:hint="eastAsia"/>
                <w:sz w:val="30"/>
                <w:szCs w:val="30"/>
                <w:lang w:eastAsia="zh-CN"/>
              </w:rPr>
              <w:t>山东女子学院                            2023年12月13日印发</w:t>
            </w:r>
          </w:p>
        </w:tc>
      </w:tr>
    </w:tbl>
    <w:p w:rsidR="006F72F4" w:rsidRDefault="006F72F4">
      <w:pPr>
        <w:spacing w:line="560" w:lineRule="exact"/>
        <w:ind w:firstLineChars="200" w:firstLine="640"/>
        <w:rPr>
          <w:rFonts w:ascii="仿宋_GB2312" w:eastAsia="仿宋_GB2312" w:hAnsi="仿宋_GB2312" w:cs="仿宋_GB2312"/>
          <w:sz w:val="32"/>
          <w:szCs w:val="32"/>
          <w:lang w:eastAsia="zh-CN"/>
        </w:rPr>
      </w:pPr>
    </w:p>
    <w:p w:rsidR="006F72F4" w:rsidRDefault="006F72F4">
      <w:pPr>
        <w:pStyle w:val="a3"/>
        <w:rPr>
          <w:lang w:eastAsia="zh-CN"/>
        </w:rPr>
      </w:pPr>
    </w:p>
    <w:p w:rsidR="00EE3B92" w:rsidRDefault="00EE3B92">
      <w:pPr>
        <w:pStyle w:val="a3"/>
        <w:rPr>
          <w:lang w:eastAsia="zh-CN"/>
        </w:rPr>
      </w:pPr>
    </w:p>
    <w:p w:rsidR="00EE3B92" w:rsidRDefault="00EE3B92">
      <w:pPr>
        <w:pStyle w:val="a3"/>
        <w:rPr>
          <w:lang w:eastAsia="zh-CN"/>
        </w:rPr>
      </w:pPr>
    </w:p>
    <w:p w:rsidR="00EE3B92" w:rsidRDefault="00EE3B92">
      <w:pPr>
        <w:pStyle w:val="a3"/>
        <w:rPr>
          <w:lang w:eastAsia="zh-CN"/>
        </w:rPr>
      </w:pPr>
    </w:p>
    <w:p w:rsidR="00EE3B92" w:rsidRDefault="00EE3B92">
      <w:pPr>
        <w:pStyle w:val="a3"/>
        <w:rPr>
          <w:rFonts w:hint="eastAsia"/>
          <w:lang w:eastAsia="zh-CN"/>
        </w:rPr>
      </w:pPr>
    </w:p>
    <w:sectPr w:rsidR="00EE3B92">
      <w:headerReference w:type="even" r:id="rId7"/>
      <w:headerReference w:type="default" r:id="rId8"/>
      <w:footerReference w:type="even" r:id="rId9"/>
      <w:footerReference w:type="default" r:id="rId10"/>
      <w:pgSz w:w="11900" w:h="16840"/>
      <w:pgMar w:top="2211" w:right="1531" w:bottom="1871" w:left="1531" w:header="850" w:footer="85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80501" w:rsidRDefault="00E80501"/>
  </w:endnote>
  <w:endnote w:type="continuationSeparator" w:id="0">
    <w:p w:rsidR="00E80501" w:rsidRDefault="00E80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altName w:val="宋体"/>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YaHei">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72F4" w:rsidRDefault="00000000">
    <w:pPr>
      <w:spacing w:line="1" w:lineRule="exact"/>
    </w:pPr>
    <w:r>
      <w:rPr>
        <w:noProof/>
        <w:lang w:eastAsia="zh-CN" w:bidi="ar-SA"/>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433070" cy="118745"/>
              <wp:effectExtent l="0" t="0" r="0" b="0"/>
              <wp:wrapNone/>
              <wp:docPr id="21" name="Shape 21"/>
              <wp:cNvGraphicFramePr/>
              <a:graphic xmlns:a="http://schemas.openxmlformats.org/drawingml/2006/main">
                <a:graphicData uri="http://schemas.microsoft.com/office/word/2010/wordprocessingShape">
                  <wps:wsp>
                    <wps:cNvSpPr txBox="1"/>
                    <wps:spPr>
                      <a:xfrm>
                        <a:off x="0" y="0"/>
                        <a:ext cx="433070" cy="118745"/>
                      </a:xfrm>
                      <a:prstGeom prst="rect">
                        <a:avLst/>
                      </a:prstGeom>
                      <a:noFill/>
                    </wps:spPr>
                    <wps:txbx>
                      <w:txbxContent>
                        <w:p w:rsidR="006F72F4" w:rsidRDefault="00000000">
                          <w:pPr>
                            <w:pStyle w:val="Headerorfooter10"/>
                          </w:pPr>
                          <w:r>
                            <w:fldChar w:fldCharType="begin"/>
                          </w:r>
                          <w:r>
                            <w:instrText xml:space="preserve"> PAGE \* MERGEFORMAT </w:instrText>
                          </w:r>
                          <w:r>
                            <w:fldChar w:fldCharType="separate"/>
                          </w:r>
                          <w:r>
                            <w:t>6</w:t>
                          </w:r>
                          <w:r>
                            <w:fldChar w:fldCharType="end"/>
                          </w:r>
                          <w: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6" type="#_x0000_t202" style="position:absolute;margin-left:-17.1pt;margin-top:0;width:34.1pt;height:9.35pt;z-index:251659264;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" filled="f" stroked="f">
              <v:textbox style="mso-fit-shape-to-text:t" inset="0,0,0,0">
                <w:txbxContent>
                  <w:p w:rsidR="006F72F4" w:rsidRDefault="00000000">
                    <w:pPr>
                      <w:pStyle w:val="Headerorfooter10"/>
                    </w:pPr>
                    <w:r>
                      <w:fldChar w:fldCharType="begin"/>
                    </w:r>
                    <w:r>
                      <w:instrText xml:space="preserve"> PAGE \* MERGEFORMAT </w:instrText>
                    </w:r>
                    <w:r>
                      <w:fldChar w:fldCharType="separate"/>
                    </w:r>
                    <w:r>
                      <w:t>6</w:t>
                    </w:r>
                    <w:r>
                      <w:fldChar w:fldCharType="end"/>
                    </w:r>
                    <w: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72F4" w:rsidRDefault="00000000">
    <w:pPr>
      <w:spacing w:line="1" w:lineRule="exact"/>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72F4" w:rsidRDefault="00000000">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rsidR="006F72F4" w:rsidRDefault="00000000">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noProof/>
        <w:lang w:eastAsia="zh-CN" w:bidi="ar-SA"/>
      </w:rP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435610" cy="118745"/>
              <wp:effectExtent l="0" t="0" r="0" b="0"/>
              <wp:wrapNone/>
              <wp:docPr id="19" name="Shape 19"/>
              <wp:cNvGraphicFramePr/>
              <a:graphic xmlns:a="http://schemas.openxmlformats.org/drawingml/2006/main">
                <a:graphicData uri="http://schemas.microsoft.com/office/word/2010/wordprocessingShape">
                  <wps:wsp>
                    <wps:cNvSpPr txBox="1"/>
                    <wps:spPr>
                      <a:xfrm>
                        <a:off x="0" y="0"/>
                        <a:ext cx="435610" cy="118745"/>
                      </a:xfrm>
                      <a:prstGeom prst="rect">
                        <a:avLst/>
                      </a:prstGeom>
                      <a:noFill/>
                    </wps:spPr>
                    <wps:txbx>
                      <w:txbxContent>
                        <w:p w:rsidR="006F72F4" w:rsidRDefault="006F72F4">
                          <w:pPr>
                            <w:pStyle w:val="Headerorfooter10"/>
                          </w:pPr>
                        </w:p>
                      </w:txbxContent>
                    </wps:txbx>
                    <wps:bodyPr wrap="none" lIns="0" tIns="0" rIns="0" bIns="0">
                      <a:spAutoFit/>
                    </wps:bodyPr>
                  </wps:wsp>
                </a:graphicData>
              </a:graphic>
            </wp:anchor>
          </w:drawing>
        </mc:Choice>
        <mc:Fallback>
          <w:pict>
            <v:shape id="Shape 19" o:spid="_x0000_s1028" type="#_x0000_t202" style="position:absolute;margin-left:-16.9pt;margin-top:0;width:34.3pt;height:9.35pt;z-index:251660288;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" filled="f" stroked="f">
              <v:textbox style="mso-fit-shape-to-text:t" inset="0,0,0,0">
                <w:txbxContent>
                  <w:p w:rsidR="006F72F4" w:rsidRDefault="006F72F4">
                    <w:pPr>
                      <w:pStyle w:val="Headerorfooter10"/>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80501" w:rsidRDefault="00E80501"/>
  </w:footnote>
  <w:footnote w:type="continuationSeparator" w:id="0">
    <w:p w:rsidR="00E80501" w:rsidRDefault="00E80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72F4" w:rsidRDefault="006F72F4">
    <w:pPr>
      <w:pStyle w:val="aa"/>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72F4" w:rsidRDefault="006F72F4">
    <w:pPr>
      <w:pStyle w:val="aa"/>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420"/>
  <w:drawingGridHorizontalSpacing w:val="181"/>
  <w:drawingGridVerticalSpacing w:val="181"/>
  <w:noPunctuationKerning/>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Y1NDI4ODc3N2ZkYmQ5ZjM0ZmViNTdkZjI1Y2IxNDAifQ=="/>
  </w:docVars>
  <w:rsids>
    <w:rsidRoot w:val="00A22C96"/>
    <w:rsid w:val="000077C9"/>
    <w:rsid w:val="000131B7"/>
    <w:rsid w:val="0003469F"/>
    <w:rsid w:val="00046FB3"/>
    <w:rsid w:val="0005309B"/>
    <w:rsid w:val="000553AC"/>
    <w:rsid w:val="000670C9"/>
    <w:rsid w:val="00081CE4"/>
    <w:rsid w:val="000A08F2"/>
    <w:rsid w:val="000A1A1B"/>
    <w:rsid w:val="000A72AF"/>
    <w:rsid w:val="000B7951"/>
    <w:rsid w:val="000F2907"/>
    <w:rsid w:val="000F2E00"/>
    <w:rsid w:val="00110651"/>
    <w:rsid w:val="00117F46"/>
    <w:rsid w:val="00120B6D"/>
    <w:rsid w:val="001214D1"/>
    <w:rsid w:val="001255A7"/>
    <w:rsid w:val="0012579A"/>
    <w:rsid w:val="00146136"/>
    <w:rsid w:val="001661C9"/>
    <w:rsid w:val="00166DA8"/>
    <w:rsid w:val="00172120"/>
    <w:rsid w:val="001825C3"/>
    <w:rsid w:val="001C0349"/>
    <w:rsid w:val="001C5A82"/>
    <w:rsid w:val="001D50A1"/>
    <w:rsid w:val="001E5493"/>
    <w:rsid w:val="00203389"/>
    <w:rsid w:val="00227507"/>
    <w:rsid w:val="002426C7"/>
    <w:rsid w:val="00256EA8"/>
    <w:rsid w:val="0026182C"/>
    <w:rsid w:val="002A6CFC"/>
    <w:rsid w:val="002A770B"/>
    <w:rsid w:val="002B1AD0"/>
    <w:rsid w:val="002C5C03"/>
    <w:rsid w:val="002D6246"/>
    <w:rsid w:val="00306A1E"/>
    <w:rsid w:val="00321C6E"/>
    <w:rsid w:val="0034051B"/>
    <w:rsid w:val="0036483A"/>
    <w:rsid w:val="003940BE"/>
    <w:rsid w:val="00394266"/>
    <w:rsid w:val="003A1611"/>
    <w:rsid w:val="003B38B5"/>
    <w:rsid w:val="003B4877"/>
    <w:rsid w:val="003F5A96"/>
    <w:rsid w:val="00403C20"/>
    <w:rsid w:val="004153BB"/>
    <w:rsid w:val="004211F1"/>
    <w:rsid w:val="00437001"/>
    <w:rsid w:val="004402DD"/>
    <w:rsid w:val="0044721E"/>
    <w:rsid w:val="00462DC0"/>
    <w:rsid w:val="00480962"/>
    <w:rsid w:val="004903C0"/>
    <w:rsid w:val="0049161C"/>
    <w:rsid w:val="004A4D05"/>
    <w:rsid w:val="004B3BB8"/>
    <w:rsid w:val="005154AF"/>
    <w:rsid w:val="005213C4"/>
    <w:rsid w:val="005332C9"/>
    <w:rsid w:val="00557BD3"/>
    <w:rsid w:val="00565285"/>
    <w:rsid w:val="0057256F"/>
    <w:rsid w:val="005A0A6B"/>
    <w:rsid w:val="005C1A2D"/>
    <w:rsid w:val="005C6268"/>
    <w:rsid w:val="005F0E5D"/>
    <w:rsid w:val="006145AC"/>
    <w:rsid w:val="00642E8D"/>
    <w:rsid w:val="006432FB"/>
    <w:rsid w:val="00647FBB"/>
    <w:rsid w:val="00663C05"/>
    <w:rsid w:val="0067097B"/>
    <w:rsid w:val="006915FA"/>
    <w:rsid w:val="006D5488"/>
    <w:rsid w:val="006E161B"/>
    <w:rsid w:val="006F72F4"/>
    <w:rsid w:val="007115DA"/>
    <w:rsid w:val="00737731"/>
    <w:rsid w:val="00746F90"/>
    <w:rsid w:val="00747230"/>
    <w:rsid w:val="007765FD"/>
    <w:rsid w:val="00776848"/>
    <w:rsid w:val="00780679"/>
    <w:rsid w:val="007C35F8"/>
    <w:rsid w:val="007E35A5"/>
    <w:rsid w:val="008466D5"/>
    <w:rsid w:val="00864C70"/>
    <w:rsid w:val="008813DB"/>
    <w:rsid w:val="008846DB"/>
    <w:rsid w:val="0089407F"/>
    <w:rsid w:val="008C421F"/>
    <w:rsid w:val="008E68EB"/>
    <w:rsid w:val="008F6F35"/>
    <w:rsid w:val="00912861"/>
    <w:rsid w:val="009467C9"/>
    <w:rsid w:val="00946CA9"/>
    <w:rsid w:val="00957F82"/>
    <w:rsid w:val="0096085A"/>
    <w:rsid w:val="00977E5D"/>
    <w:rsid w:val="009860EA"/>
    <w:rsid w:val="0099246A"/>
    <w:rsid w:val="00997D72"/>
    <w:rsid w:val="009A2046"/>
    <w:rsid w:val="009B1473"/>
    <w:rsid w:val="009C701F"/>
    <w:rsid w:val="009D00B3"/>
    <w:rsid w:val="009E5DB7"/>
    <w:rsid w:val="009F4DE8"/>
    <w:rsid w:val="00A17516"/>
    <w:rsid w:val="00A22C96"/>
    <w:rsid w:val="00A70D71"/>
    <w:rsid w:val="00A7302E"/>
    <w:rsid w:val="00AD61F6"/>
    <w:rsid w:val="00AE651C"/>
    <w:rsid w:val="00AF0777"/>
    <w:rsid w:val="00B062DA"/>
    <w:rsid w:val="00B31E6D"/>
    <w:rsid w:val="00B33542"/>
    <w:rsid w:val="00B340FE"/>
    <w:rsid w:val="00B67C99"/>
    <w:rsid w:val="00B96FCA"/>
    <w:rsid w:val="00B97FA9"/>
    <w:rsid w:val="00BB27C0"/>
    <w:rsid w:val="00BB4BB4"/>
    <w:rsid w:val="00BC6F85"/>
    <w:rsid w:val="00BD2EA2"/>
    <w:rsid w:val="00BE1262"/>
    <w:rsid w:val="00C21983"/>
    <w:rsid w:val="00C47235"/>
    <w:rsid w:val="00C562FA"/>
    <w:rsid w:val="00C77AC8"/>
    <w:rsid w:val="00C800D0"/>
    <w:rsid w:val="00C8102A"/>
    <w:rsid w:val="00CA40D6"/>
    <w:rsid w:val="00CC1C07"/>
    <w:rsid w:val="00CC5890"/>
    <w:rsid w:val="00CE0967"/>
    <w:rsid w:val="00CE2BB8"/>
    <w:rsid w:val="00CF72A6"/>
    <w:rsid w:val="00CF7839"/>
    <w:rsid w:val="00D23F00"/>
    <w:rsid w:val="00D241AF"/>
    <w:rsid w:val="00D26DBB"/>
    <w:rsid w:val="00D33068"/>
    <w:rsid w:val="00D61669"/>
    <w:rsid w:val="00D63B89"/>
    <w:rsid w:val="00D65C69"/>
    <w:rsid w:val="00D668B5"/>
    <w:rsid w:val="00D81BCF"/>
    <w:rsid w:val="00D86037"/>
    <w:rsid w:val="00D921DA"/>
    <w:rsid w:val="00DC21C8"/>
    <w:rsid w:val="00DC5183"/>
    <w:rsid w:val="00DD2F8B"/>
    <w:rsid w:val="00DD309B"/>
    <w:rsid w:val="00DD3E8E"/>
    <w:rsid w:val="00DF7665"/>
    <w:rsid w:val="00E3745D"/>
    <w:rsid w:val="00E45D3B"/>
    <w:rsid w:val="00E45D7E"/>
    <w:rsid w:val="00E544DC"/>
    <w:rsid w:val="00E80501"/>
    <w:rsid w:val="00E80F94"/>
    <w:rsid w:val="00E812D9"/>
    <w:rsid w:val="00E83AC6"/>
    <w:rsid w:val="00E94F65"/>
    <w:rsid w:val="00EA38A0"/>
    <w:rsid w:val="00EB44F9"/>
    <w:rsid w:val="00ED4C5F"/>
    <w:rsid w:val="00ED559D"/>
    <w:rsid w:val="00EE0566"/>
    <w:rsid w:val="00EE3B92"/>
    <w:rsid w:val="00EF082F"/>
    <w:rsid w:val="00EF1656"/>
    <w:rsid w:val="00F366BF"/>
    <w:rsid w:val="00F818A1"/>
    <w:rsid w:val="00F9387E"/>
    <w:rsid w:val="00FA0FF8"/>
    <w:rsid w:val="00FA15C7"/>
    <w:rsid w:val="031A639B"/>
    <w:rsid w:val="03CB0947"/>
    <w:rsid w:val="04081E9F"/>
    <w:rsid w:val="06232F87"/>
    <w:rsid w:val="09C04360"/>
    <w:rsid w:val="0B4C4533"/>
    <w:rsid w:val="0BB35A1E"/>
    <w:rsid w:val="0C993064"/>
    <w:rsid w:val="0EEB6E1E"/>
    <w:rsid w:val="1138476F"/>
    <w:rsid w:val="133E1471"/>
    <w:rsid w:val="1538647E"/>
    <w:rsid w:val="1A442B13"/>
    <w:rsid w:val="1A8E7E11"/>
    <w:rsid w:val="1C90146E"/>
    <w:rsid w:val="1FCA6F7D"/>
    <w:rsid w:val="222F3BF9"/>
    <w:rsid w:val="26B47F5C"/>
    <w:rsid w:val="27965F66"/>
    <w:rsid w:val="282B0005"/>
    <w:rsid w:val="28BE3C36"/>
    <w:rsid w:val="29331FE7"/>
    <w:rsid w:val="299F2208"/>
    <w:rsid w:val="2D236108"/>
    <w:rsid w:val="2F4E011C"/>
    <w:rsid w:val="318345F8"/>
    <w:rsid w:val="39465D11"/>
    <w:rsid w:val="3C7B0CAD"/>
    <w:rsid w:val="3CB40973"/>
    <w:rsid w:val="3D867825"/>
    <w:rsid w:val="3E7147C4"/>
    <w:rsid w:val="3F7F29B8"/>
    <w:rsid w:val="45B2270B"/>
    <w:rsid w:val="46A761E2"/>
    <w:rsid w:val="475C7335"/>
    <w:rsid w:val="47705D9B"/>
    <w:rsid w:val="47DC1362"/>
    <w:rsid w:val="49E16794"/>
    <w:rsid w:val="4D6C1F28"/>
    <w:rsid w:val="536D2863"/>
    <w:rsid w:val="53DD42A9"/>
    <w:rsid w:val="54A81D7C"/>
    <w:rsid w:val="55CF71A4"/>
    <w:rsid w:val="57D85564"/>
    <w:rsid w:val="5E6D7DCE"/>
    <w:rsid w:val="60123C37"/>
    <w:rsid w:val="62A9267D"/>
    <w:rsid w:val="6353259C"/>
    <w:rsid w:val="63B33D45"/>
    <w:rsid w:val="63B527A7"/>
    <w:rsid w:val="68632443"/>
    <w:rsid w:val="6E1D2124"/>
    <w:rsid w:val="6E6A0E81"/>
    <w:rsid w:val="72A94CD6"/>
    <w:rsid w:val="76F44BAF"/>
    <w:rsid w:val="776B3F01"/>
    <w:rsid w:val="7F913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DEE30"/>
  <w15:docId w15:val="{8C660CC1-DDF1-43DD-8E93-B9516C8A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Document Map" w:uiPriority="99" w:unhideWhenUsed="1"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autoRedefine/>
    <w:uiPriority w:val="99"/>
    <w:unhideWhenUsed/>
    <w:qFormat/>
    <w:rPr>
      <w:rFonts w:ascii="Microsoft YaHei UI" w:eastAsia="Microsoft YaHei UI"/>
      <w:sz w:val="18"/>
      <w:szCs w:val="18"/>
    </w:rPr>
  </w:style>
  <w:style w:type="paragraph" w:styleId="a4">
    <w:name w:val="Body Text"/>
    <w:basedOn w:val="a"/>
    <w:autoRedefine/>
    <w:qFormat/>
    <w:pPr>
      <w:spacing w:after="120"/>
    </w:pPr>
    <w:rPr>
      <w:rFonts w:eastAsia="宋体"/>
    </w:rPr>
  </w:style>
  <w:style w:type="paragraph" w:styleId="a5">
    <w:name w:val="Body Text Indent"/>
    <w:basedOn w:val="a"/>
    <w:autoRedefine/>
    <w:qFormat/>
    <w:pPr>
      <w:spacing w:after="120"/>
      <w:ind w:leftChars="200" w:left="420"/>
    </w:pPr>
    <w:rPr>
      <w:rFonts w:ascii="Calibri" w:eastAsia="宋体" w:hAnsi="Calibri"/>
    </w:rPr>
  </w:style>
  <w:style w:type="paragraph" w:styleId="a6">
    <w:name w:val="Balloon Text"/>
    <w:basedOn w:val="a"/>
    <w:link w:val="a7"/>
    <w:autoRedefine/>
    <w:qFormat/>
    <w:rPr>
      <w:sz w:val="18"/>
      <w:szCs w:val="18"/>
    </w:rPr>
  </w:style>
  <w:style w:type="paragraph" w:styleId="a8">
    <w:name w:val="footer"/>
    <w:basedOn w:val="a"/>
    <w:link w:val="a9"/>
    <w:autoRedefine/>
    <w:qFormat/>
    <w:pPr>
      <w:tabs>
        <w:tab w:val="center" w:pos="4153"/>
        <w:tab w:val="right" w:pos="8306"/>
      </w:tabs>
      <w:snapToGrid w:val="0"/>
    </w:pPr>
    <w:rPr>
      <w:sz w:val="18"/>
      <w:szCs w:val="18"/>
    </w:rPr>
  </w:style>
  <w:style w:type="paragraph" w:styleId="aa">
    <w:name w:val="header"/>
    <w:basedOn w:val="a"/>
    <w:link w:val="ab"/>
    <w:autoRedefine/>
    <w:qFormat/>
    <w:pPr>
      <w:pBdr>
        <w:bottom w:val="single" w:sz="6" w:space="1" w:color="auto"/>
      </w:pBdr>
      <w:tabs>
        <w:tab w:val="center" w:pos="4153"/>
        <w:tab w:val="right" w:pos="8306"/>
      </w:tabs>
      <w:snapToGrid w:val="0"/>
      <w:jc w:val="center"/>
    </w:pPr>
    <w:rPr>
      <w:sz w:val="18"/>
      <w:szCs w:val="18"/>
    </w:rPr>
  </w:style>
  <w:style w:type="paragraph" w:styleId="9">
    <w:name w:val="index 9"/>
    <w:basedOn w:val="a"/>
    <w:next w:val="a"/>
    <w:autoRedefine/>
    <w:uiPriority w:val="99"/>
    <w:unhideWhenUsed/>
    <w:qFormat/>
    <w:pPr>
      <w:ind w:leftChars="1600" w:left="1600"/>
    </w:pPr>
  </w:style>
  <w:style w:type="paragraph" w:styleId="ac">
    <w:name w:val="Normal (Web)"/>
    <w:basedOn w:val="a"/>
    <w:autoRedefine/>
    <w:uiPriority w:val="99"/>
    <w:qFormat/>
    <w:pPr>
      <w:widowControl/>
      <w:spacing w:before="100" w:beforeAutospacing="1" w:after="100" w:afterAutospacing="1"/>
    </w:pPr>
    <w:rPr>
      <w:rFonts w:ascii="宋体" w:hAnsi="宋体" w:cs="宋体"/>
    </w:rPr>
  </w:style>
  <w:style w:type="paragraph" w:styleId="2">
    <w:name w:val="Body Text First Indent 2"/>
    <w:basedOn w:val="a5"/>
    <w:autoRedefine/>
    <w:qFormat/>
    <w:pPr>
      <w:ind w:firstLineChars="200" w:firstLine="420"/>
    </w:pPr>
  </w:style>
  <w:style w:type="character" w:styleId="ad">
    <w:name w:val="page number"/>
    <w:basedOn w:val="a0"/>
    <w:autoRedefine/>
    <w:qFormat/>
  </w:style>
  <w:style w:type="character" w:customStyle="1" w:styleId="Bodytext1">
    <w:name w:val="Body text|1_"/>
    <w:basedOn w:val="a0"/>
    <w:link w:val="Bodytext10"/>
    <w:autoRedefine/>
    <w:qFormat/>
    <w:rPr>
      <w:rFonts w:ascii="宋体" w:eastAsia="宋体" w:hAnsi="宋体" w:cs="宋体"/>
      <w:sz w:val="28"/>
      <w:szCs w:val="28"/>
      <w:u w:val="none"/>
      <w:shd w:val="clear" w:color="auto" w:fill="auto"/>
      <w:lang w:val="zh-TW" w:eastAsia="zh-TW" w:bidi="zh-TW"/>
    </w:rPr>
  </w:style>
  <w:style w:type="paragraph" w:customStyle="1" w:styleId="Bodytext10">
    <w:name w:val="Body text|1"/>
    <w:basedOn w:val="a"/>
    <w:link w:val="Bodytext1"/>
    <w:autoRedefine/>
    <w:qFormat/>
    <w:pPr>
      <w:spacing w:line="420" w:lineRule="auto"/>
      <w:ind w:firstLine="400"/>
    </w:pPr>
    <w:rPr>
      <w:rFonts w:ascii="宋体" w:eastAsia="宋体" w:hAnsi="宋体" w:cs="宋体"/>
      <w:sz w:val="28"/>
      <w:szCs w:val="28"/>
      <w:lang w:val="zh-TW" w:eastAsia="zh-TW" w:bidi="zh-TW"/>
    </w:rPr>
  </w:style>
  <w:style w:type="character" w:customStyle="1" w:styleId="Heading11">
    <w:name w:val="Heading #1|1_"/>
    <w:basedOn w:val="a0"/>
    <w:link w:val="Heading110"/>
    <w:autoRedefine/>
    <w:qFormat/>
    <w:rPr>
      <w:rFonts w:ascii="宋体" w:eastAsia="宋体" w:hAnsi="宋体" w:cs="宋体"/>
      <w:color w:val="DC471D"/>
      <w:sz w:val="94"/>
      <w:szCs w:val="94"/>
      <w:u w:val="none"/>
      <w:shd w:val="clear" w:color="auto" w:fill="auto"/>
      <w:lang w:val="zh-TW" w:eastAsia="zh-TW" w:bidi="zh-TW"/>
    </w:rPr>
  </w:style>
  <w:style w:type="paragraph" w:customStyle="1" w:styleId="Heading110">
    <w:name w:val="Heading #1|1"/>
    <w:basedOn w:val="a"/>
    <w:link w:val="Heading11"/>
    <w:autoRedefine/>
    <w:qFormat/>
    <w:pPr>
      <w:jc w:val="center"/>
      <w:outlineLvl w:val="0"/>
    </w:pPr>
    <w:rPr>
      <w:rFonts w:ascii="宋体" w:eastAsia="宋体" w:hAnsi="宋体" w:cs="宋体"/>
      <w:color w:val="DC471D"/>
      <w:sz w:val="94"/>
      <w:szCs w:val="94"/>
      <w:lang w:val="zh-TW" w:eastAsia="zh-TW" w:bidi="zh-TW"/>
    </w:rPr>
  </w:style>
  <w:style w:type="character" w:customStyle="1" w:styleId="Headerorfooter2">
    <w:name w:val="Header or footer|2_"/>
    <w:basedOn w:val="a0"/>
    <w:link w:val="Headerorfooter20"/>
    <w:autoRedefine/>
    <w:qFormat/>
    <w:rPr>
      <w:sz w:val="20"/>
      <w:szCs w:val="20"/>
      <w:u w:val="none"/>
      <w:shd w:val="clear" w:color="auto" w:fill="auto"/>
      <w:lang w:val="zh-TW" w:eastAsia="zh-TW" w:bidi="zh-TW"/>
    </w:rPr>
  </w:style>
  <w:style w:type="paragraph" w:customStyle="1" w:styleId="Headerorfooter20">
    <w:name w:val="Header or footer|2"/>
    <w:basedOn w:val="a"/>
    <w:link w:val="Headerorfooter2"/>
    <w:autoRedefine/>
    <w:qFormat/>
    <w:rPr>
      <w:sz w:val="20"/>
      <w:szCs w:val="20"/>
      <w:lang w:val="zh-TW" w:eastAsia="zh-TW" w:bidi="zh-TW"/>
    </w:rPr>
  </w:style>
  <w:style w:type="character" w:customStyle="1" w:styleId="Heading21">
    <w:name w:val="Heading #2|1_"/>
    <w:basedOn w:val="a0"/>
    <w:link w:val="Heading210"/>
    <w:autoRedefine/>
    <w:qFormat/>
    <w:rPr>
      <w:rFonts w:ascii="宋体" w:eastAsia="宋体" w:hAnsi="宋体" w:cs="宋体"/>
      <w:color w:val="383C3E"/>
      <w:sz w:val="42"/>
      <w:szCs w:val="42"/>
      <w:u w:val="none"/>
      <w:shd w:val="clear" w:color="auto" w:fill="auto"/>
      <w:lang w:val="zh-TW" w:eastAsia="zh-TW" w:bidi="zh-TW"/>
    </w:rPr>
  </w:style>
  <w:style w:type="paragraph" w:customStyle="1" w:styleId="Heading210">
    <w:name w:val="Heading #2|1"/>
    <w:basedOn w:val="a"/>
    <w:link w:val="Heading21"/>
    <w:autoRedefine/>
    <w:qFormat/>
    <w:pPr>
      <w:spacing w:after="460" w:line="566" w:lineRule="exact"/>
      <w:jc w:val="center"/>
      <w:outlineLvl w:val="1"/>
    </w:pPr>
    <w:rPr>
      <w:rFonts w:ascii="宋体" w:eastAsia="宋体" w:hAnsi="宋体" w:cs="宋体"/>
      <w:color w:val="383C3E"/>
      <w:sz w:val="42"/>
      <w:szCs w:val="42"/>
      <w:lang w:val="zh-TW" w:eastAsia="zh-TW" w:bidi="zh-TW"/>
    </w:rPr>
  </w:style>
  <w:style w:type="character" w:customStyle="1" w:styleId="Headerorfooter1">
    <w:name w:val="Header or footer|1_"/>
    <w:basedOn w:val="a0"/>
    <w:link w:val="Headerorfooter10"/>
    <w:autoRedefine/>
    <w:qFormat/>
    <w:rPr>
      <w:rFonts w:ascii="宋体" w:eastAsia="宋体" w:hAnsi="宋体" w:cs="宋体"/>
      <w:sz w:val="28"/>
      <w:szCs w:val="28"/>
      <w:u w:val="none"/>
      <w:shd w:val="clear" w:color="auto" w:fill="auto"/>
      <w:lang w:val="zh-TW" w:eastAsia="zh-TW" w:bidi="zh-TW"/>
    </w:rPr>
  </w:style>
  <w:style w:type="paragraph" w:customStyle="1" w:styleId="Headerorfooter10">
    <w:name w:val="Header or footer|1"/>
    <w:basedOn w:val="a"/>
    <w:link w:val="Headerorfooter1"/>
    <w:autoRedefine/>
    <w:qFormat/>
    <w:rPr>
      <w:rFonts w:ascii="宋体" w:eastAsia="宋体" w:hAnsi="宋体" w:cs="宋体"/>
      <w:sz w:val="28"/>
      <w:szCs w:val="28"/>
      <w:lang w:val="zh-TW" w:eastAsia="zh-TW" w:bidi="zh-TW"/>
    </w:rPr>
  </w:style>
  <w:style w:type="character" w:customStyle="1" w:styleId="Bodytext3">
    <w:name w:val="Body text|3_"/>
    <w:basedOn w:val="a0"/>
    <w:link w:val="Bodytext30"/>
    <w:autoRedefine/>
    <w:qFormat/>
    <w:rPr>
      <w:sz w:val="30"/>
      <w:szCs w:val="30"/>
      <w:u w:val="none"/>
      <w:shd w:val="clear" w:color="auto" w:fill="auto"/>
      <w:lang w:val="zh-TW" w:eastAsia="zh-TW" w:bidi="zh-TW"/>
    </w:rPr>
  </w:style>
  <w:style w:type="paragraph" w:customStyle="1" w:styleId="Bodytext30">
    <w:name w:val="Body text|3"/>
    <w:basedOn w:val="a"/>
    <w:link w:val="Bodytext3"/>
    <w:autoRedefine/>
    <w:qFormat/>
    <w:pPr>
      <w:spacing w:after="180"/>
    </w:pPr>
    <w:rPr>
      <w:sz w:val="30"/>
      <w:szCs w:val="30"/>
      <w:lang w:val="zh-TW" w:eastAsia="zh-TW" w:bidi="zh-TW"/>
    </w:rPr>
  </w:style>
  <w:style w:type="character" w:customStyle="1" w:styleId="Bodytext2">
    <w:name w:val="Body text|2_"/>
    <w:basedOn w:val="a0"/>
    <w:link w:val="Bodytext20"/>
    <w:autoRedefine/>
    <w:qFormat/>
    <w:rPr>
      <w:rFonts w:ascii="宋体" w:eastAsia="宋体" w:hAnsi="宋体" w:cs="宋体"/>
      <w:sz w:val="36"/>
      <w:szCs w:val="36"/>
      <w:u w:val="none"/>
      <w:shd w:val="clear" w:color="auto" w:fill="auto"/>
      <w:lang w:val="zh-TW" w:eastAsia="zh-TW" w:bidi="zh-TW"/>
    </w:rPr>
  </w:style>
  <w:style w:type="paragraph" w:customStyle="1" w:styleId="Bodytext20">
    <w:name w:val="Body text|2"/>
    <w:basedOn w:val="a"/>
    <w:link w:val="Bodytext2"/>
    <w:autoRedefine/>
    <w:qFormat/>
    <w:pPr>
      <w:spacing w:after="260"/>
      <w:jc w:val="center"/>
    </w:pPr>
    <w:rPr>
      <w:rFonts w:ascii="宋体" w:eastAsia="宋体" w:hAnsi="宋体" w:cs="宋体"/>
      <w:sz w:val="36"/>
      <w:szCs w:val="36"/>
      <w:lang w:val="zh-TW" w:eastAsia="zh-TW" w:bidi="zh-TW"/>
    </w:rPr>
  </w:style>
  <w:style w:type="character" w:customStyle="1" w:styleId="Tablecaption1">
    <w:name w:val="Table caption|1_"/>
    <w:basedOn w:val="a0"/>
    <w:link w:val="Tablecaption10"/>
    <w:autoRedefine/>
    <w:qFormat/>
    <w:rPr>
      <w:rFonts w:ascii="宋体" w:eastAsia="宋体" w:hAnsi="宋体" w:cs="宋体"/>
      <w:sz w:val="22"/>
      <w:szCs w:val="22"/>
      <w:u w:val="none"/>
      <w:shd w:val="clear" w:color="auto" w:fill="auto"/>
      <w:lang w:val="zh-TW" w:eastAsia="zh-TW" w:bidi="zh-TW"/>
    </w:rPr>
  </w:style>
  <w:style w:type="paragraph" w:customStyle="1" w:styleId="Tablecaption10">
    <w:name w:val="Table caption|1"/>
    <w:basedOn w:val="a"/>
    <w:link w:val="Tablecaption1"/>
    <w:autoRedefine/>
    <w:qFormat/>
    <w:pPr>
      <w:jc w:val="center"/>
    </w:pPr>
    <w:rPr>
      <w:rFonts w:ascii="宋体" w:eastAsia="宋体" w:hAnsi="宋体" w:cs="宋体"/>
      <w:sz w:val="22"/>
      <w:szCs w:val="22"/>
      <w:lang w:val="zh-TW" w:eastAsia="zh-TW" w:bidi="zh-TW"/>
    </w:rPr>
  </w:style>
  <w:style w:type="character" w:customStyle="1" w:styleId="Other1">
    <w:name w:val="Other|1_"/>
    <w:basedOn w:val="a0"/>
    <w:link w:val="Other10"/>
    <w:autoRedefine/>
    <w:qFormat/>
    <w:rPr>
      <w:rFonts w:ascii="宋体" w:eastAsia="宋体" w:hAnsi="宋体" w:cs="宋体"/>
      <w:sz w:val="28"/>
      <w:szCs w:val="28"/>
      <w:u w:val="none"/>
      <w:shd w:val="clear" w:color="auto" w:fill="auto"/>
      <w:lang w:val="zh-TW" w:eastAsia="zh-TW" w:bidi="zh-TW"/>
    </w:rPr>
  </w:style>
  <w:style w:type="paragraph" w:customStyle="1" w:styleId="Other10">
    <w:name w:val="Other|1"/>
    <w:basedOn w:val="a"/>
    <w:link w:val="Other1"/>
    <w:autoRedefine/>
    <w:qFormat/>
    <w:pPr>
      <w:spacing w:line="420" w:lineRule="auto"/>
      <w:ind w:firstLine="400"/>
    </w:pPr>
    <w:rPr>
      <w:rFonts w:ascii="宋体" w:eastAsia="宋体" w:hAnsi="宋体" w:cs="宋体"/>
      <w:sz w:val="28"/>
      <w:szCs w:val="28"/>
      <w:lang w:val="zh-TW" w:eastAsia="zh-TW" w:bidi="zh-TW"/>
    </w:rPr>
  </w:style>
  <w:style w:type="character" w:customStyle="1" w:styleId="ab">
    <w:name w:val="页眉 字符"/>
    <w:basedOn w:val="a0"/>
    <w:link w:val="aa"/>
    <w:autoRedefine/>
    <w:qFormat/>
    <w:rPr>
      <w:rFonts w:eastAsia="Times New Roman"/>
      <w:color w:val="000000"/>
      <w:sz w:val="18"/>
      <w:szCs w:val="18"/>
      <w:lang w:eastAsia="en-US" w:bidi="en-US"/>
    </w:rPr>
  </w:style>
  <w:style w:type="character" w:customStyle="1" w:styleId="a9">
    <w:name w:val="页脚 字符"/>
    <w:basedOn w:val="a0"/>
    <w:link w:val="a8"/>
    <w:autoRedefine/>
    <w:qFormat/>
    <w:rPr>
      <w:rFonts w:eastAsia="Times New Roman"/>
      <w:color w:val="000000"/>
      <w:sz w:val="18"/>
      <w:szCs w:val="18"/>
      <w:lang w:eastAsia="en-US" w:bidi="en-US"/>
    </w:rPr>
  </w:style>
  <w:style w:type="character" w:customStyle="1" w:styleId="a7">
    <w:name w:val="批注框文本 字符"/>
    <w:basedOn w:val="a0"/>
    <w:link w:val="a6"/>
    <w:autoRedefine/>
    <w:qFormat/>
    <w:rPr>
      <w:rFonts w:eastAsia="Times New Roman"/>
      <w:color w:val="000000"/>
      <w:sz w:val="18"/>
      <w:szCs w:val="18"/>
      <w:lang w:eastAsia="en-US" w:bidi="en-US"/>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autoRedefine/>
    <w:semiHidden/>
    <w:qFormat/>
    <w:pPr>
      <w:widowControl/>
      <w:kinsoku w:val="0"/>
      <w:autoSpaceDE w:val="0"/>
      <w:autoSpaceDN w:val="0"/>
      <w:adjustRightInd w:val="0"/>
      <w:snapToGrid w:val="0"/>
      <w:textAlignment w:val="baseline"/>
    </w:pPr>
    <w:rPr>
      <w:rFonts w:ascii="宋体" w:eastAsia="宋体" w:hAnsi="宋体" w:cs="宋体"/>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文艳 杜</cp:lastModifiedBy>
  <cp:revision>155</cp:revision>
  <cp:lastPrinted>2023-11-01T00:51:00Z</cp:lastPrinted>
  <dcterms:created xsi:type="dcterms:W3CDTF">2022-11-17T04:33:00Z</dcterms:created>
  <dcterms:modified xsi:type="dcterms:W3CDTF">2023-12-15T02:16:00Z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3E3544D097E04D3C910C29E6AB1028EC</vt:lpwstr>
  </property>
</Properties>
</file>